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DD04" w14:textId="77777777" w:rsidR="002816AC" w:rsidRDefault="002816AC" w:rsidP="00952DD8">
      <w:pPr>
        <w:ind w:left="5103"/>
        <w:rPr>
          <w:b/>
          <w:bCs/>
          <w:szCs w:val="28"/>
        </w:rPr>
      </w:pPr>
    </w:p>
    <w:p w14:paraId="7CA9E054" w14:textId="77777777" w:rsidR="00584C43" w:rsidRPr="00584C43" w:rsidRDefault="00584C43" w:rsidP="00584C43">
      <w:pPr>
        <w:jc w:val="center"/>
        <w:rPr>
          <w:b/>
          <w:color w:val="auto"/>
          <w:sz w:val="32"/>
          <w:szCs w:val="32"/>
        </w:rPr>
      </w:pPr>
      <w:r w:rsidRPr="00584C43">
        <w:rPr>
          <w:b/>
          <w:color w:val="auto"/>
          <w:sz w:val="32"/>
          <w:szCs w:val="32"/>
        </w:rPr>
        <w:t xml:space="preserve">Воронежский вагоноремонтный завод – </w:t>
      </w:r>
    </w:p>
    <w:p w14:paraId="1C0FFCB7" w14:textId="77777777" w:rsidR="00584C43" w:rsidRPr="00584C43" w:rsidRDefault="00584C43" w:rsidP="00584C43">
      <w:pPr>
        <w:jc w:val="center"/>
        <w:rPr>
          <w:b/>
          <w:color w:val="auto"/>
          <w:sz w:val="32"/>
          <w:szCs w:val="32"/>
        </w:rPr>
      </w:pPr>
      <w:r w:rsidRPr="00584C43">
        <w:rPr>
          <w:b/>
          <w:color w:val="auto"/>
          <w:sz w:val="32"/>
          <w:szCs w:val="32"/>
        </w:rPr>
        <w:t xml:space="preserve">филиал акционерного общества  </w:t>
      </w:r>
    </w:p>
    <w:p w14:paraId="2C5EB83F" w14:textId="77777777" w:rsidR="00584C43" w:rsidRPr="00584C43" w:rsidRDefault="00584C43" w:rsidP="00584C43">
      <w:pPr>
        <w:jc w:val="center"/>
        <w:rPr>
          <w:rFonts w:eastAsia="MS Mincho"/>
          <w:b/>
          <w:color w:val="auto"/>
          <w:sz w:val="32"/>
          <w:szCs w:val="32"/>
        </w:rPr>
      </w:pPr>
      <w:r w:rsidRPr="00584C43">
        <w:rPr>
          <w:rFonts w:eastAsia="MS Mincho"/>
          <w:b/>
          <w:color w:val="auto"/>
          <w:sz w:val="32"/>
          <w:szCs w:val="32"/>
        </w:rPr>
        <w:t>«Вагонреммаш»</w:t>
      </w:r>
    </w:p>
    <w:p w14:paraId="48CF1277" w14:textId="77777777" w:rsidR="00584C43" w:rsidRPr="00584C43" w:rsidRDefault="00584C43" w:rsidP="00584C43">
      <w:pPr>
        <w:keepNext/>
        <w:spacing w:before="240" w:after="60"/>
        <w:jc w:val="center"/>
        <w:rPr>
          <w:rFonts w:ascii="Arial" w:hAnsi="Arial"/>
          <w:b/>
          <w:color w:val="auto"/>
          <w:kern w:val="28"/>
          <w:szCs w:val="20"/>
        </w:rPr>
      </w:pPr>
    </w:p>
    <w:p w14:paraId="4B04474E" w14:textId="77777777" w:rsidR="00584C43" w:rsidRPr="00584C43" w:rsidRDefault="00584C43" w:rsidP="00584C43">
      <w:pPr>
        <w:suppressAutoHyphens/>
        <w:jc w:val="center"/>
        <w:rPr>
          <w:rFonts w:eastAsia="MS Mincho"/>
          <w:b/>
          <w:caps/>
          <w:color w:val="auto"/>
          <w:szCs w:val="20"/>
        </w:rPr>
      </w:pPr>
    </w:p>
    <w:p w14:paraId="7E3060A3" w14:textId="77777777" w:rsidR="00584C43" w:rsidRPr="00584C43" w:rsidRDefault="00584C43" w:rsidP="00584C43">
      <w:pPr>
        <w:suppressAutoHyphens/>
        <w:jc w:val="center"/>
        <w:rPr>
          <w:rFonts w:eastAsia="MS Mincho"/>
          <w:b/>
          <w:caps/>
          <w:color w:val="auto"/>
          <w:szCs w:val="20"/>
        </w:rPr>
      </w:pPr>
    </w:p>
    <w:p w14:paraId="20F83D3C" w14:textId="77777777" w:rsidR="00584C43" w:rsidRPr="00584C43" w:rsidRDefault="00584C43" w:rsidP="00584C43">
      <w:pPr>
        <w:suppressAutoHyphens/>
        <w:jc w:val="center"/>
        <w:rPr>
          <w:rFonts w:eastAsia="MS Mincho"/>
          <w:b/>
          <w:caps/>
          <w:color w:val="auto"/>
          <w:szCs w:val="20"/>
        </w:rPr>
      </w:pPr>
    </w:p>
    <w:p w14:paraId="6E51EF8D" w14:textId="77777777" w:rsidR="00584C43" w:rsidRPr="00584C43" w:rsidRDefault="00584C43" w:rsidP="00584C43">
      <w:pPr>
        <w:suppressAutoHyphens/>
        <w:jc w:val="center"/>
        <w:rPr>
          <w:rFonts w:eastAsia="MS Mincho"/>
          <w:b/>
          <w:caps/>
          <w:color w:val="auto"/>
          <w:szCs w:val="20"/>
        </w:rPr>
      </w:pPr>
    </w:p>
    <w:p w14:paraId="585FDC5F" w14:textId="77777777" w:rsidR="00584C43" w:rsidRPr="00584C43" w:rsidRDefault="00584C43" w:rsidP="00584C43">
      <w:pPr>
        <w:suppressAutoHyphens/>
        <w:jc w:val="center"/>
        <w:rPr>
          <w:rFonts w:eastAsia="MS Mincho"/>
          <w:b/>
          <w:caps/>
          <w:color w:val="auto"/>
          <w:szCs w:val="20"/>
        </w:rPr>
      </w:pPr>
    </w:p>
    <w:p w14:paraId="709614EE" w14:textId="77777777" w:rsidR="00584C43" w:rsidRPr="00584C43" w:rsidRDefault="00584C43" w:rsidP="00584C43">
      <w:pPr>
        <w:suppressAutoHyphens/>
        <w:jc w:val="center"/>
        <w:rPr>
          <w:rFonts w:eastAsia="MS Mincho"/>
          <w:b/>
          <w:caps/>
          <w:color w:val="auto"/>
          <w:szCs w:val="20"/>
        </w:rPr>
      </w:pPr>
    </w:p>
    <w:p w14:paraId="48ADE84B" w14:textId="77777777" w:rsidR="00584C43" w:rsidRPr="00584C43" w:rsidRDefault="00584C43" w:rsidP="00584C43">
      <w:pPr>
        <w:suppressAutoHyphens/>
        <w:jc w:val="center"/>
        <w:rPr>
          <w:rFonts w:eastAsia="MS Mincho"/>
          <w:b/>
          <w:caps/>
          <w:color w:val="auto"/>
          <w:szCs w:val="20"/>
        </w:rPr>
      </w:pPr>
    </w:p>
    <w:p w14:paraId="52B56C92" w14:textId="77777777" w:rsidR="00584C43" w:rsidRPr="00584C43" w:rsidRDefault="00584C43" w:rsidP="00584C43">
      <w:pPr>
        <w:suppressAutoHyphens/>
        <w:jc w:val="center"/>
        <w:rPr>
          <w:rFonts w:eastAsia="MS Mincho"/>
          <w:b/>
          <w:caps/>
          <w:color w:val="auto"/>
          <w:szCs w:val="20"/>
        </w:rPr>
      </w:pPr>
    </w:p>
    <w:p w14:paraId="15130963" w14:textId="77777777" w:rsidR="00584C43" w:rsidRPr="00584C43" w:rsidRDefault="00584C43" w:rsidP="00584C43">
      <w:pPr>
        <w:suppressAutoHyphens/>
        <w:jc w:val="center"/>
        <w:rPr>
          <w:rFonts w:eastAsia="MS Mincho"/>
          <w:b/>
          <w:caps/>
          <w:color w:val="auto"/>
          <w:szCs w:val="20"/>
        </w:rPr>
      </w:pPr>
    </w:p>
    <w:p w14:paraId="165BE778" w14:textId="77777777" w:rsidR="00584C43" w:rsidRPr="00584C43" w:rsidRDefault="00584C43" w:rsidP="00584C43">
      <w:pPr>
        <w:suppressAutoHyphens/>
        <w:jc w:val="center"/>
        <w:rPr>
          <w:rFonts w:eastAsia="MS Mincho"/>
          <w:b/>
          <w:caps/>
          <w:color w:val="auto"/>
          <w:szCs w:val="20"/>
        </w:rPr>
      </w:pPr>
    </w:p>
    <w:p w14:paraId="5ECBAB87" w14:textId="77777777" w:rsidR="00584C43" w:rsidRPr="00584C43" w:rsidRDefault="00584C43" w:rsidP="00584C43">
      <w:pPr>
        <w:suppressAutoHyphens/>
        <w:jc w:val="center"/>
        <w:rPr>
          <w:rFonts w:eastAsia="MS Mincho"/>
          <w:b/>
          <w:caps/>
          <w:color w:val="auto"/>
          <w:szCs w:val="20"/>
        </w:rPr>
      </w:pPr>
    </w:p>
    <w:p w14:paraId="46803814" w14:textId="77777777" w:rsidR="00584C43" w:rsidRPr="00584C43" w:rsidRDefault="00584C43" w:rsidP="00584C43">
      <w:pPr>
        <w:suppressAutoHyphens/>
        <w:jc w:val="center"/>
        <w:rPr>
          <w:rFonts w:eastAsia="MS Mincho"/>
          <w:b/>
          <w:caps/>
          <w:color w:val="auto"/>
          <w:szCs w:val="20"/>
        </w:rPr>
      </w:pPr>
    </w:p>
    <w:p w14:paraId="3FF42F88" w14:textId="77777777" w:rsidR="00584C43" w:rsidRPr="00584C43" w:rsidRDefault="00584C43" w:rsidP="00584C43">
      <w:pPr>
        <w:jc w:val="center"/>
        <w:rPr>
          <w:rFonts w:eastAsia="MS Mincho"/>
          <w:color w:val="auto"/>
        </w:rPr>
      </w:pPr>
    </w:p>
    <w:p w14:paraId="15D04D33" w14:textId="77777777" w:rsidR="00584C43" w:rsidRPr="00584C43" w:rsidRDefault="00584C43" w:rsidP="00584C43">
      <w:pPr>
        <w:jc w:val="center"/>
        <w:rPr>
          <w:rFonts w:eastAsia="MS Mincho"/>
          <w:color w:val="auto"/>
          <w:sz w:val="36"/>
        </w:rPr>
      </w:pPr>
    </w:p>
    <w:p w14:paraId="732E5A5E" w14:textId="77777777" w:rsidR="00584C43" w:rsidRPr="00584C43" w:rsidRDefault="00584C43" w:rsidP="00584C43">
      <w:pPr>
        <w:jc w:val="center"/>
        <w:rPr>
          <w:sz w:val="36"/>
          <w:u w:val="single"/>
        </w:rPr>
      </w:pPr>
      <w:r>
        <w:rPr>
          <w:rFonts w:eastAsia="MS Mincho"/>
          <w:sz w:val="36"/>
        </w:rPr>
        <w:t>Запрос котировок цен</w:t>
      </w:r>
      <w:r w:rsidRPr="00584C43">
        <w:rPr>
          <w:rFonts w:eastAsia="MS Mincho"/>
          <w:sz w:val="36"/>
        </w:rPr>
        <w:t xml:space="preserve"> №</w:t>
      </w:r>
      <w:r w:rsidRPr="00584C43">
        <w:rPr>
          <w:rFonts w:eastAsia="MS Mincho"/>
          <w:color w:val="FF0000"/>
          <w:sz w:val="36"/>
        </w:rPr>
        <w:t xml:space="preserve"> </w:t>
      </w:r>
      <w:r>
        <w:rPr>
          <w:rFonts w:eastAsia="MS Mincho"/>
          <w:color w:val="000000" w:themeColor="text1"/>
          <w:sz w:val="36"/>
        </w:rPr>
        <w:t>ЗК</w:t>
      </w:r>
      <w:r w:rsidRPr="00584C43">
        <w:rPr>
          <w:rFonts w:eastAsia="MS Mincho"/>
          <w:color w:val="000000" w:themeColor="text1"/>
          <w:sz w:val="36"/>
        </w:rPr>
        <w:t>/</w:t>
      </w:r>
      <w:r w:rsidR="00DB521F" w:rsidRPr="00DB521F">
        <w:rPr>
          <w:rFonts w:eastAsia="MS Mincho"/>
          <w:color w:val="000000" w:themeColor="text1"/>
          <w:sz w:val="36"/>
        </w:rPr>
        <w:t>32</w:t>
      </w:r>
      <w:r w:rsidRPr="00DB521F">
        <w:rPr>
          <w:rFonts w:eastAsia="MS Mincho"/>
          <w:color w:val="000000" w:themeColor="text1"/>
          <w:sz w:val="36"/>
        </w:rPr>
        <w:t>-</w:t>
      </w:r>
      <w:r w:rsidRPr="00DB521F">
        <w:rPr>
          <w:rFonts w:eastAsia="MS Mincho"/>
          <w:color w:val="auto"/>
          <w:sz w:val="36"/>
        </w:rPr>
        <w:t>ВВРЗ</w:t>
      </w:r>
      <w:r w:rsidRPr="00584C43">
        <w:rPr>
          <w:rFonts w:eastAsia="MS Mincho"/>
          <w:color w:val="auto"/>
          <w:sz w:val="36"/>
        </w:rPr>
        <w:t>/2023</w:t>
      </w:r>
      <w:r w:rsidRPr="00584C43">
        <w:rPr>
          <w:rFonts w:eastAsia="MS Mincho"/>
          <w:color w:val="000000" w:themeColor="text1"/>
          <w:sz w:val="36"/>
        </w:rPr>
        <w:t>/</w:t>
      </w:r>
      <w:r>
        <w:rPr>
          <w:rFonts w:eastAsia="MS Mincho"/>
          <w:color w:val="000000" w:themeColor="text1"/>
          <w:sz w:val="36"/>
        </w:rPr>
        <w:t>ОИТ</w:t>
      </w:r>
    </w:p>
    <w:p w14:paraId="544DB4DE" w14:textId="77777777" w:rsidR="00584C43" w:rsidRPr="00584C43" w:rsidRDefault="00584C43" w:rsidP="00584C43">
      <w:pPr>
        <w:suppressAutoHyphens/>
        <w:rPr>
          <w:color w:val="auto"/>
          <w:szCs w:val="28"/>
        </w:rPr>
      </w:pPr>
    </w:p>
    <w:p w14:paraId="44209811" w14:textId="77777777" w:rsidR="00584C43" w:rsidRPr="00584C43" w:rsidRDefault="00584C43" w:rsidP="00584C43">
      <w:pPr>
        <w:suppressAutoHyphens/>
        <w:rPr>
          <w:color w:val="auto"/>
          <w:szCs w:val="28"/>
        </w:rPr>
      </w:pPr>
    </w:p>
    <w:p w14:paraId="3176A1D6" w14:textId="77777777" w:rsidR="00584C43" w:rsidRPr="00584C43" w:rsidRDefault="00584C43" w:rsidP="00584C43">
      <w:pPr>
        <w:suppressAutoHyphens/>
        <w:jc w:val="center"/>
        <w:rPr>
          <w:rFonts w:eastAsia="MS Mincho"/>
          <w:b/>
          <w:color w:val="auto"/>
          <w:szCs w:val="28"/>
        </w:rPr>
      </w:pPr>
    </w:p>
    <w:p w14:paraId="2F2B6A88" w14:textId="77777777" w:rsidR="00584C43" w:rsidRPr="00584C43" w:rsidRDefault="00584C43" w:rsidP="00584C43">
      <w:pPr>
        <w:suppressAutoHyphens/>
        <w:rPr>
          <w:color w:val="auto"/>
          <w:szCs w:val="28"/>
        </w:rPr>
      </w:pPr>
    </w:p>
    <w:p w14:paraId="2FA2AA71" w14:textId="77777777" w:rsidR="00584C43" w:rsidRPr="00584C43" w:rsidRDefault="00584C43" w:rsidP="00584C43">
      <w:pPr>
        <w:suppressAutoHyphens/>
        <w:rPr>
          <w:color w:val="auto"/>
          <w:szCs w:val="28"/>
        </w:rPr>
      </w:pPr>
    </w:p>
    <w:p w14:paraId="0E716C06" w14:textId="77777777" w:rsidR="00584C43" w:rsidRPr="00584C43" w:rsidRDefault="00584C43" w:rsidP="00584C43">
      <w:pPr>
        <w:suppressAutoHyphens/>
        <w:rPr>
          <w:color w:val="auto"/>
          <w:szCs w:val="28"/>
        </w:rPr>
      </w:pPr>
    </w:p>
    <w:p w14:paraId="3049D3C9" w14:textId="77777777" w:rsidR="00584C43" w:rsidRPr="00584C43" w:rsidRDefault="00584C43" w:rsidP="00584C43">
      <w:pPr>
        <w:suppressAutoHyphens/>
        <w:rPr>
          <w:color w:val="auto"/>
          <w:szCs w:val="28"/>
        </w:rPr>
      </w:pPr>
    </w:p>
    <w:p w14:paraId="1B4E82F0" w14:textId="77777777" w:rsidR="00584C43" w:rsidRPr="00584C43" w:rsidRDefault="00584C43" w:rsidP="00584C43">
      <w:pPr>
        <w:suppressAutoHyphens/>
        <w:rPr>
          <w:color w:val="auto"/>
          <w:szCs w:val="28"/>
        </w:rPr>
      </w:pPr>
    </w:p>
    <w:p w14:paraId="2E01FE84" w14:textId="77777777" w:rsidR="00584C43" w:rsidRPr="00584C43" w:rsidRDefault="00584C43" w:rsidP="00584C43">
      <w:pPr>
        <w:suppressAutoHyphens/>
        <w:rPr>
          <w:color w:val="auto"/>
          <w:szCs w:val="28"/>
        </w:rPr>
      </w:pPr>
    </w:p>
    <w:p w14:paraId="1D8DD2D1" w14:textId="77777777" w:rsidR="00584C43" w:rsidRPr="00584C43" w:rsidRDefault="00584C43" w:rsidP="00584C43">
      <w:pPr>
        <w:suppressAutoHyphens/>
        <w:rPr>
          <w:color w:val="auto"/>
          <w:szCs w:val="28"/>
        </w:rPr>
      </w:pPr>
    </w:p>
    <w:p w14:paraId="64DD4CA1" w14:textId="77777777" w:rsidR="00584C43" w:rsidRPr="00584C43" w:rsidRDefault="00584C43" w:rsidP="00584C43">
      <w:pPr>
        <w:suppressAutoHyphens/>
        <w:rPr>
          <w:color w:val="auto"/>
          <w:szCs w:val="28"/>
        </w:rPr>
      </w:pPr>
    </w:p>
    <w:p w14:paraId="18D198E1" w14:textId="77777777" w:rsidR="00584C43" w:rsidRPr="00584C43" w:rsidRDefault="00584C43" w:rsidP="00584C43">
      <w:pPr>
        <w:suppressAutoHyphens/>
        <w:rPr>
          <w:color w:val="auto"/>
          <w:szCs w:val="28"/>
        </w:rPr>
      </w:pPr>
    </w:p>
    <w:p w14:paraId="3BE2A1CA" w14:textId="77777777" w:rsidR="00584C43" w:rsidRDefault="00584C43" w:rsidP="00584C43">
      <w:pPr>
        <w:suppressAutoHyphens/>
        <w:rPr>
          <w:color w:val="auto"/>
          <w:szCs w:val="28"/>
        </w:rPr>
      </w:pPr>
    </w:p>
    <w:p w14:paraId="0065A91D" w14:textId="77777777" w:rsidR="00584C43" w:rsidRDefault="00584C43" w:rsidP="00584C43">
      <w:pPr>
        <w:suppressAutoHyphens/>
        <w:rPr>
          <w:color w:val="auto"/>
          <w:szCs w:val="28"/>
        </w:rPr>
      </w:pPr>
    </w:p>
    <w:p w14:paraId="57157222" w14:textId="77777777" w:rsidR="00584C43" w:rsidRPr="00584C43" w:rsidRDefault="00584C43" w:rsidP="00584C43">
      <w:pPr>
        <w:suppressAutoHyphens/>
        <w:rPr>
          <w:color w:val="auto"/>
          <w:szCs w:val="28"/>
        </w:rPr>
      </w:pPr>
    </w:p>
    <w:p w14:paraId="6CC86FD2" w14:textId="77777777" w:rsidR="00584C43" w:rsidRPr="00584C43" w:rsidRDefault="00584C43" w:rsidP="00584C43">
      <w:pPr>
        <w:suppressAutoHyphens/>
        <w:rPr>
          <w:color w:val="auto"/>
          <w:szCs w:val="28"/>
        </w:rPr>
      </w:pPr>
    </w:p>
    <w:p w14:paraId="6076C1F9" w14:textId="77777777" w:rsidR="00584C43" w:rsidRPr="00584C43" w:rsidRDefault="00584C43" w:rsidP="00584C43">
      <w:pPr>
        <w:suppressAutoHyphens/>
        <w:rPr>
          <w:color w:val="auto"/>
          <w:szCs w:val="28"/>
        </w:rPr>
      </w:pPr>
    </w:p>
    <w:p w14:paraId="46FC62DF" w14:textId="77777777" w:rsidR="00584C43" w:rsidRPr="00584C43" w:rsidRDefault="00584C43" w:rsidP="00584C43">
      <w:pPr>
        <w:suppressAutoHyphens/>
        <w:rPr>
          <w:color w:val="auto"/>
          <w:szCs w:val="28"/>
        </w:rPr>
      </w:pPr>
    </w:p>
    <w:p w14:paraId="5B69D0B0" w14:textId="77777777" w:rsidR="00584C43" w:rsidRPr="00584C43" w:rsidRDefault="00584C43" w:rsidP="00584C43">
      <w:pPr>
        <w:suppressAutoHyphens/>
        <w:rPr>
          <w:color w:val="auto"/>
          <w:szCs w:val="28"/>
        </w:rPr>
      </w:pPr>
    </w:p>
    <w:p w14:paraId="0577DB50" w14:textId="77777777" w:rsidR="00584C43" w:rsidRPr="00584C43" w:rsidRDefault="00584C43" w:rsidP="00584C43">
      <w:pPr>
        <w:suppressAutoHyphens/>
        <w:rPr>
          <w:color w:val="auto"/>
          <w:szCs w:val="28"/>
        </w:rPr>
      </w:pPr>
    </w:p>
    <w:p w14:paraId="62254AB3" w14:textId="77777777" w:rsidR="00584C43" w:rsidRPr="00584C43" w:rsidRDefault="00584C43" w:rsidP="00584C43">
      <w:pPr>
        <w:keepNext/>
        <w:jc w:val="center"/>
        <w:rPr>
          <w:rFonts w:eastAsia="MS Mincho"/>
          <w:color w:val="auto"/>
          <w:szCs w:val="28"/>
        </w:rPr>
      </w:pPr>
      <w:r w:rsidRPr="00584C43">
        <w:rPr>
          <w:rFonts w:eastAsia="MS Mincho"/>
          <w:color w:val="auto"/>
          <w:szCs w:val="28"/>
        </w:rPr>
        <w:t>Воронеж</w:t>
      </w:r>
    </w:p>
    <w:p w14:paraId="4BAFAF89" w14:textId="77777777" w:rsidR="00584C43" w:rsidRPr="00584C43" w:rsidRDefault="00584C43" w:rsidP="00584C43">
      <w:pPr>
        <w:keepNext/>
        <w:jc w:val="center"/>
        <w:rPr>
          <w:rFonts w:eastAsia="MS Mincho"/>
          <w:color w:val="auto"/>
          <w:szCs w:val="20"/>
        </w:rPr>
      </w:pPr>
      <w:r w:rsidRPr="00584C43">
        <w:rPr>
          <w:rFonts w:eastAsia="MS Mincho"/>
          <w:color w:val="auto"/>
          <w:szCs w:val="20"/>
        </w:rPr>
        <w:t>2023</w:t>
      </w:r>
    </w:p>
    <w:p w14:paraId="2DEDF3F0" w14:textId="77777777" w:rsidR="00584C43" w:rsidRPr="00584C43" w:rsidRDefault="00584C43" w:rsidP="00584C43">
      <w:pPr>
        <w:ind w:firstLine="720"/>
        <w:jc w:val="both"/>
        <w:rPr>
          <w:rFonts w:eastAsia="MS Mincho"/>
          <w:color w:val="auto"/>
          <w:szCs w:val="20"/>
        </w:rPr>
      </w:pPr>
    </w:p>
    <w:p w14:paraId="1CB3F783" w14:textId="77777777" w:rsidR="00584C43" w:rsidRDefault="00584C43" w:rsidP="00952DD8">
      <w:pPr>
        <w:ind w:left="5103"/>
        <w:rPr>
          <w:b/>
          <w:bCs/>
          <w:szCs w:val="28"/>
        </w:rPr>
      </w:pPr>
    </w:p>
    <w:p w14:paraId="3F2B0E58" w14:textId="77777777" w:rsidR="00952DD8" w:rsidRPr="00D02C88" w:rsidRDefault="00952DD8" w:rsidP="00952DD8">
      <w:pPr>
        <w:ind w:left="5103"/>
        <w:rPr>
          <w:b/>
          <w:bCs/>
          <w:szCs w:val="28"/>
        </w:rPr>
      </w:pPr>
      <w:r w:rsidRPr="00D02C88">
        <w:rPr>
          <w:b/>
          <w:bCs/>
          <w:szCs w:val="28"/>
        </w:rPr>
        <w:lastRenderedPageBreak/>
        <w:t>УТВЕРЖДАЮ</w:t>
      </w:r>
    </w:p>
    <w:tbl>
      <w:tblPr>
        <w:tblW w:w="0" w:type="auto"/>
        <w:jc w:val="right"/>
        <w:tblLook w:val="01E0" w:firstRow="1" w:lastRow="1" w:firstColumn="1" w:lastColumn="1" w:noHBand="0" w:noVBand="0"/>
      </w:tblPr>
      <w:tblGrid>
        <w:gridCol w:w="5603"/>
      </w:tblGrid>
      <w:tr w:rsidR="00EC70A1" w:rsidRPr="00D02C88" w14:paraId="22DC33BD" w14:textId="77777777" w:rsidTr="00963C7D">
        <w:trPr>
          <w:jc w:val="right"/>
        </w:trPr>
        <w:tc>
          <w:tcPr>
            <w:tcW w:w="5603" w:type="dxa"/>
          </w:tcPr>
          <w:p w14:paraId="71D210D2" w14:textId="77777777" w:rsidR="00EC70A1" w:rsidRPr="00D02C88" w:rsidRDefault="00EC70A1" w:rsidP="00EC70A1">
            <w:pPr>
              <w:rPr>
                <w:rFonts w:eastAsia="MS Mincho"/>
                <w:szCs w:val="28"/>
              </w:rPr>
            </w:pPr>
            <w:r w:rsidRPr="00EF1917">
              <w:rPr>
                <w:b/>
                <w:bCs/>
                <w:szCs w:val="28"/>
              </w:rPr>
              <w:t xml:space="preserve">Председатель конкурсной комиссии </w:t>
            </w:r>
            <w:r w:rsidRPr="00EF1917">
              <w:rPr>
                <w:b/>
                <w:szCs w:val="28"/>
              </w:rPr>
              <w:t>Воронежского ВРЗ АО «ВРМ»</w:t>
            </w:r>
          </w:p>
        </w:tc>
      </w:tr>
      <w:tr w:rsidR="00EC70A1" w:rsidRPr="00D02C88" w14:paraId="1025A9D6" w14:textId="77777777" w:rsidTr="00963C7D">
        <w:trPr>
          <w:jc w:val="right"/>
        </w:trPr>
        <w:tc>
          <w:tcPr>
            <w:tcW w:w="5603" w:type="dxa"/>
          </w:tcPr>
          <w:p w14:paraId="74B99F6A" w14:textId="77777777" w:rsidR="00EC70A1" w:rsidRPr="00D02C88" w:rsidRDefault="00EC70A1" w:rsidP="00EC70A1">
            <w:pPr>
              <w:rPr>
                <w:szCs w:val="28"/>
              </w:rPr>
            </w:pPr>
          </w:p>
        </w:tc>
      </w:tr>
      <w:tr w:rsidR="00EC70A1" w:rsidRPr="00D02C88" w14:paraId="30AB8680" w14:textId="77777777" w:rsidTr="00963C7D">
        <w:trPr>
          <w:jc w:val="right"/>
        </w:trPr>
        <w:tc>
          <w:tcPr>
            <w:tcW w:w="5603" w:type="dxa"/>
          </w:tcPr>
          <w:p w14:paraId="0FF121D4" w14:textId="77777777" w:rsidR="00EC70A1" w:rsidRPr="00D02C88" w:rsidRDefault="00EC70A1" w:rsidP="00EC70A1">
            <w:pPr>
              <w:ind w:left="252"/>
              <w:rPr>
                <w:szCs w:val="28"/>
              </w:rPr>
            </w:pPr>
            <w:r w:rsidRPr="00EF1917">
              <w:rPr>
                <w:b/>
                <w:bCs/>
                <w:szCs w:val="28"/>
              </w:rPr>
              <w:t xml:space="preserve">_______________Г.В. Ижокин </w:t>
            </w:r>
          </w:p>
        </w:tc>
      </w:tr>
      <w:tr w:rsidR="00EC70A1" w:rsidRPr="00D02C88" w14:paraId="09A3B7FD" w14:textId="77777777" w:rsidTr="00963C7D">
        <w:trPr>
          <w:jc w:val="right"/>
        </w:trPr>
        <w:tc>
          <w:tcPr>
            <w:tcW w:w="5603" w:type="dxa"/>
            <w:vAlign w:val="center"/>
          </w:tcPr>
          <w:p w14:paraId="3F53B717" w14:textId="77777777" w:rsidR="00EC70A1" w:rsidRPr="00EF1917" w:rsidRDefault="00EC70A1" w:rsidP="00EC70A1">
            <w:pPr>
              <w:ind w:left="252"/>
              <w:rPr>
                <w:b/>
                <w:bCs/>
                <w:szCs w:val="28"/>
              </w:rPr>
            </w:pPr>
            <w:r w:rsidRPr="00EF1917">
              <w:rPr>
                <w:b/>
                <w:bCs/>
                <w:szCs w:val="28"/>
              </w:rPr>
              <w:t>«___» ________________20</w:t>
            </w:r>
            <w:r>
              <w:rPr>
                <w:b/>
                <w:bCs/>
                <w:szCs w:val="28"/>
              </w:rPr>
              <w:t>23</w:t>
            </w:r>
            <w:r w:rsidRPr="00EF1917">
              <w:rPr>
                <w:b/>
                <w:bCs/>
                <w:szCs w:val="28"/>
              </w:rPr>
              <w:t xml:space="preserve"> г.</w:t>
            </w:r>
          </w:p>
        </w:tc>
      </w:tr>
    </w:tbl>
    <w:p w14:paraId="68D61516" w14:textId="77777777" w:rsidR="000A32A5" w:rsidRPr="00D02C88" w:rsidRDefault="000A32A5" w:rsidP="000A32A5">
      <w:pPr>
        <w:rPr>
          <w:b/>
          <w:szCs w:val="28"/>
        </w:rPr>
      </w:pPr>
    </w:p>
    <w:p w14:paraId="77F3E553" w14:textId="77777777" w:rsidR="000A32A5" w:rsidRPr="00D02C88" w:rsidRDefault="000A32A5" w:rsidP="00963C7D">
      <w:pPr>
        <w:jc w:val="center"/>
        <w:rPr>
          <w:b/>
          <w:szCs w:val="28"/>
        </w:rPr>
      </w:pPr>
      <w:r w:rsidRPr="008B21A6">
        <w:rPr>
          <w:b/>
          <w:szCs w:val="28"/>
        </w:rPr>
        <w:t>Запрос котировок цен №</w:t>
      </w:r>
      <w:r w:rsidRPr="00485FCC">
        <w:rPr>
          <w:b/>
          <w:szCs w:val="28"/>
        </w:rPr>
        <w:t xml:space="preserve"> </w:t>
      </w:r>
      <w:r w:rsidR="00485FCC" w:rsidRPr="00485FCC">
        <w:rPr>
          <w:b/>
          <w:szCs w:val="28"/>
        </w:rPr>
        <w:t>ЗК</w:t>
      </w:r>
      <w:r w:rsidR="001E4C3C">
        <w:rPr>
          <w:b/>
          <w:szCs w:val="28"/>
        </w:rPr>
        <w:t>/</w:t>
      </w:r>
      <w:r w:rsidR="00DB521F" w:rsidRPr="00DB521F">
        <w:rPr>
          <w:b/>
          <w:szCs w:val="28"/>
        </w:rPr>
        <w:t>3</w:t>
      </w:r>
      <w:r w:rsidR="00DB521F">
        <w:rPr>
          <w:b/>
          <w:szCs w:val="28"/>
        </w:rPr>
        <w:t>2</w:t>
      </w:r>
      <w:r w:rsidR="00485FCC" w:rsidRPr="00485FCC">
        <w:rPr>
          <w:b/>
          <w:szCs w:val="28"/>
        </w:rPr>
        <w:t>-ВВРЗ/202</w:t>
      </w:r>
      <w:r w:rsidR="005F02F1">
        <w:rPr>
          <w:b/>
          <w:szCs w:val="28"/>
        </w:rPr>
        <w:t>3</w:t>
      </w:r>
      <w:r w:rsidR="00485FCC" w:rsidRPr="00485FCC">
        <w:rPr>
          <w:b/>
          <w:szCs w:val="28"/>
        </w:rPr>
        <w:t>/О</w:t>
      </w:r>
      <w:r w:rsidR="00EC70A1">
        <w:rPr>
          <w:b/>
          <w:szCs w:val="28"/>
        </w:rPr>
        <w:t>ИТ</w:t>
      </w:r>
    </w:p>
    <w:p w14:paraId="62B1966A" w14:textId="77777777" w:rsidR="000A32A5" w:rsidRPr="00D02C88" w:rsidRDefault="000A32A5" w:rsidP="000A32A5">
      <w:pPr>
        <w:ind w:firstLine="709"/>
        <w:jc w:val="both"/>
        <w:rPr>
          <w:b/>
          <w:szCs w:val="28"/>
        </w:rPr>
      </w:pPr>
    </w:p>
    <w:p w14:paraId="51E444B0" w14:textId="77777777" w:rsidR="000A32A5" w:rsidRPr="00D02C88" w:rsidRDefault="000A32A5" w:rsidP="00963C7D">
      <w:pPr>
        <w:ind w:firstLine="709"/>
        <w:rPr>
          <w:szCs w:val="28"/>
        </w:rPr>
      </w:pPr>
      <w:r w:rsidRPr="00D02C88">
        <w:rPr>
          <w:b/>
          <w:szCs w:val="28"/>
        </w:rPr>
        <w:t>1. Условия запроса котировок цен</w:t>
      </w:r>
    </w:p>
    <w:p w14:paraId="3D2BE828" w14:textId="77777777" w:rsidR="007B2595" w:rsidRPr="00D02C88" w:rsidRDefault="000A32A5" w:rsidP="007B2595">
      <w:pPr>
        <w:ind w:firstLine="709"/>
        <w:jc w:val="both"/>
        <w:rPr>
          <w:szCs w:val="28"/>
        </w:rPr>
      </w:pPr>
      <w:r w:rsidRPr="00D02C88">
        <w:rPr>
          <w:szCs w:val="28"/>
        </w:rPr>
        <w:t xml:space="preserve">1.1. </w:t>
      </w:r>
      <w:r w:rsidR="007B2595" w:rsidRPr="00D02C88">
        <w:rPr>
          <w:szCs w:val="28"/>
        </w:rPr>
        <w:t xml:space="preserve">Участниками по настоящему запросу котировок цен признаются лица, </w:t>
      </w:r>
      <w:r w:rsidR="007B2595" w:rsidRPr="001651B9">
        <w:rPr>
          <w:szCs w:val="28"/>
        </w:rPr>
        <w:t>представившие котировочную</w:t>
      </w:r>
      <w:r w:rsidR="007B2595" w:rsidRPr="00D02C88">
        <w:rPr>
          <w:szCs w:val="28"/>
        </w:rPr>
        <w:t xml:space="preserve"> заявку в порядке и сроки, установленные в настоящем запросе котировок цен. </w:t>
      </w:r>
    </w:p>
    <w:p w14:paraId="587626AA" w14:textId="77777777" w:rsidR="000A32A5" w:rsidRPr="00D02C88" w:rsidRDefault="000A32A5" w:rsidP="007B2595">
      <w:pPr>
        <w:ind w:firstLine="709"/>
        <w:jc w:val="both"/>
      </w:pPr>
      <w:r w:rsidRPr="00D02C88">
        <w:t xml:space="preserve">1.2. </w:t>
      </w:r>
      <w:r w:rsidRPr="00D02C88">
        <w:rPr>
          <w:szCs w:val="28"/>
        </w:rPr>
        <w:t xml:space="preserve">Участник несет все расходы и убытки, связанные с подготовкой и подачей своей котировочной заявки. Заказчик и организатор не несут никакой ответственности по расходам и убыткам, понесенным </w:t>
      </w:r>
      <w:r w:rsidRPr="00D02C88">
        <w:rPr>
          <w:color w:val="000000" w:themeColor="text1"/>
          <w:szCs w:val="28"/>
        </w:rPr>
        <w:t>участниками</w:t>
      </w:r>
      <w:r w:rsidRPr="00D02C88">
        <w:rPr>
          <w:szCs w:val="28"/>
        </w:rPr>
        <w:t xml:space="preserve"> в связи с их участием в настоящем запросе котировок цен.</w:t>
      </w:r>
    </w:p>
    <w:p w14:paraId="47B62352" w14:textId="77777777" w:rsidR="000A32A5" w:rsidRPr="00D02C88" w:rsidRDefault="000A32A5" w:rsidP="000A32A5">
      <w:pPr>
        <w:pStyle w:val="1"/>
        <w:rPr>
          <w:rFonts w:ascii="Times New Roman" w:hAnsi="Times New Roman" w:cs="Times New Roman"/>
        </w:rPr>
      </w:pPr>
      <w:r w:rsidRPr="00D02C88">
        <w:rPr>
          <w:rFonts w:ascii="Times New Roman" w:hAnsi="Times New Roman" w:cs="Times New Roman"/>
        </w:rPr>
        <w:t>1.3. Документы, представленные участниками в составе котировочных заявок, возврату не подлежат.</w:t>
      </w:r>
    </w:p>
    <w:p w14:paraId="3175D948" w14:textId="77777777" w:rsidR="000A32A5" w:rsidRPr="00D02C88" w:rsidRDefault="000A32A5" w:rsidP="000A32A5">
      <w:pPr>
        <w:pStyle w:val="1"/>
        <w:rPr>
          <w:rFonts w:ascii="Times New Roman" w:hAnsi="Times New Roman" w:cs="Times New Roman"/>
          <w:szCs w:val="20"/>
        </w:rPr>
      </w:pPr>
      <w:r w:rsidRPr="00D02C88">
        <w:rPr>
          <w:rFonts w:ascii="Times New Roman" w:hAnsi="Times New Roman" w:cs="Times New Roman"/>
        </w:rPr>
        <w:t>1.4. Срок вскрытия конвертов с заявками может быть перенесен.</w:t>
      </w:r>
    </w:p>
    <w:p w14:paraId="111D667E" w14:textId="77777777" w:rsidR="000A32A5" w:rsidRPr="00D02C88" w:rsidRDefault="000A32A5" w:rsidP="000A32A5">
      <w:pPr>
        <w:ind w:firstLine="709"/>
        <w:jc w:val="both"/>
        <w:rPr>
          <w:szCs w:val="28"/>
        </w:rPr>
      </w:pPr>
      <w:r w:rsidRPr="00D02C88">
        <w:rPr>
          <w:szCs w:val="28"/>
        </w:rPr>
        <w:t>1.5. Котировочные заявки рассматриваются как обязательства участников. Заказчик вправе требовать от Участника, предложившего лучшую котировочную заявку, заключения договора на условиях, указанных в его котировочной заявке.</w:t>
      </w:r>
    </w:p>
    <w:p w14:paraId="2FF1A041" w14:textId="77777777" w:rsidR="000A32A5" w:rsidRPr="00D02C88" w:rsidRDefault="000A32A5" w:rsidP="000A32A5">
      <w:pPr>
        <w:ind w:firstLine="709"/>
        <w:jc w:val="both"/>
        <w:rPr>
          <w:szCs w:val="28"/>
        </w:rPr>
      </w:pPr>
      <w:r w:rsidRPr="00D02C88">
        <w:rPr>
          <w:szCs w:val="28"/>
        </w:rPr>
        <w:t>1.6. Заказчик оставляет за собой право прекратить процедуру проведения запроса котировок цен и отказаться от всех предложений в любое время до подведения его итогов без объяснения причин, не неся при этом никакой ответственности перед участниками, которым такое действие может принести убытки.</w:t>
      </w:r>
    </w:p>
    <w:p w14:paraId="639DA518" w14:textId="77777777" w:rsidR="000A32A5" w:rsidRPr="00D02C88" w:rsidRDefault="007B2595" w:rsidP="007B2595">
      <w:pPr>
        <w:ind w:firstLine="567"/>
        <w:jc w:val="both"/>
        <w:rPr>
          <w:color w:val="auto"/>
          <w:szCs w:val="28"/>
        </w:rPr>
      </w:pPr>
      <w:r w:rsidRPr="00D02C88">
        <w:rPr>
          <w:szCs w:val="28"/>
        </w:rPr>
        <w:t xml:space="preserve">  </w:t>
      </w:r>
      <w:r w:rsidR="000A32A5" w:rsidRPr="001651B9">
        <w:rPr>
          <w:szCs w:val="28"/>
        </w:rPr>
        <w:t>1.7</w:t>
      </w:r>
      <w:r w:rsidRPr="001651B9">
        <w:rPr>
          <w:szCs w:val="28"/>
        </w:rPr>
        <w:t>.</w:t>
      </w:r>
      <w:r w:rsidRPr="001651B9">
        <w:rPr>
          <w:color w:val="000000" w:themeColor="text1"/>
          <w:szCs w:val="28"/>
        </w:rPr>
        <w:t xml:space="preserve"> Котировочная документация и иная информация о запросе котировок цен размещается </w:t>
      </w:r>
      <w:r w:rsidRPr="001651B9">
        <w:rPr>
          <w:color w:val="auto"/>
          <w:szCs w:val="28"/>
        </w:rPr>
        <w:t xml:space="preserve">на официальном сайте АО «ВРМ» </w:t>
      </w:r>
      <w:hyperlink r:id="rId8" w:history="1">
        <w:r w:rsidRPr="001651B9">
          <w:rPr>
            <w:rStyle w:val="a5"/>
            <w:szCs w:val="28"/>
            <w:lang w:val="en-US"/>
          </w:rPr>
          <w:t>www</w:t>
        </w:r>
        <w:r w:rsidRPr="001651B9">
          <w:rPr>
            <w:rStyle w:val="a5"/>
            <w:szCs w:val="28"/>
          </w:rPr>
          <w:t>.</w:t>
        </w:r>
        <w:r w:rsidRPr="001651B9">
          <w:rPr>
            <w:rStyle w:val="a5"/>
            <w:szCs w:val="28"/>
            <w:lang w:val="en-US"/>
          </w:rPr>
          <w:t>vagonremmash</w:t>
        </w:r>
        <w:r w:rsidRPr="001651B9">
          <w:rPr>
            <w:rStyle w:val="a5"/>
            <w:szCs w:val="28"/>
          </w:rPr>
          <w:t>.</w:t>
        </w:r>
        <w:r w:rsidRPr="001651B9">
          <w:rPr>
            <w:rStyle w:val="a5"/>
            <w:szCs w:val="28"/>
            <w:lang w:val="en-US"/>
          </w:rPr>
          <w:t>ru</w:t>
        </w:r>
      </w:hyperlink>
      <w:r w:rsidR="001C750A">
        <w:rPr>
          <w:color w:val="auto"/>
          <w:szCs w:val="28"/>
          <w:u w:val="single"/>
        </w:rPr>
        <w:t xml:space="preserve"> </w:t>
      </w:r>
      <w:r w:rsidRPr="001651B9">
        <w:rPr>
          <w:color w:val="auto"/>
          <w:szCs w:val="28"/>
        </w:rPr>
        <w:t>, (раздел «Тендеры»)</w:t>
      </w:r>
      <w:r w:rsidR="00855CC7">
        <w:rPr>
          <w:color w:val="auto"/>
          <w:szCs w:val="28"/>
        </w:rPr>
        <w:t xml:space="preserve"> </w:t>
      </w:r>
      <w:r w:rsidR="00855CC7" w:rsidRPr="00855CC7">
        <w:rPr>
          <w:color w:val="auto"/>
          <w:szCs w:val="28"/>
        </w:rPr>
        <w:t xml:space="preserve">и на сайте </w:t>
      </w:r>
      <w:hyperlink r:id="rId9" w:history="1">
        <w:r w:rsidR="000C07DC" w:rsidRPr="00DE347A">
          <w:rPr>
            <w:rStyle w:val="a5"/>
            <w:szCs w:val="28"/>
          </w:rPr>
          <w:t>www.vwrz.ru</w:t>
        </w:r>
      </w:hyperlink>
      <w:r w:rsidR="000C07DC">
        <w:rPr>
          <w:color w:val="auto"/>
          <w:szCs w:val="28"/>
        </w:rPr>
        <w:t xml:space="preserve"> </w:t>
      </w:r>
      <w:r w:rsidR="00855CC7" w:rsidRPr="00855CC7">
        <w:rPr>
          <w:color w:val="auto"/>
          <w:szCs w:val="28"/>
        </w:rPr>
        <w:t xml:space="preserve"> (раздел «Тендеры») (далее-сайты).</w:t>
      </w:r>
    </w:p>
    <w:p w14:paraId="31D36E80" w14:textId="77777777" w:rsidR="007B2595" w:rsidRPr="00D02C88" w:rsidRDefault="007B2595" w:rsidP="007B2595">
      <w:pPr>
        <w:ind w:firstLine="709"/>
        <w:jc w:val="both"/>
        <w:rPr>
          <w:szCs w:val="28"/>
        </w:rPr>
      </w:pPr>
      <w:r w:rsidRPr="00D02C88">
        <w:rPr>
          <w:color w:val="auto"/>
          <w:szCs w:val="28"/>
        </w:rPr>
        <w:t>1.8.</w:t>
      </w:r>
      <w:r w:rsidRPr="00D02C88">
        <w:rPr>
          <w:szCs w:val="28"/>
        </w:rPr>
        <w:t xml:space="preserve"> Конфиденциальная информация, ставшая известной сторонам, при проведении настоящего запроса котировок цен не может быть передана третьим лицам за исключением случаев, предусмотренных законодательством Российской Федерации.</w:t>
      </w:r>
    </w:p>
    <w:p w14:paraId="1742E3BE" w14:textId="77777777" w:rsidR="000A32A5" w:rsidRPr="00D02C88" w:rsidRDefault="007B2595" w:rsidP="000A32A5">
      <w:pPr>
        <w:tabs>
          <w:tab w:val="num" w:pos="1134"/>
        </w:tabs>
        <w:autoSpaceDE w:val="0"/>
        <w:autoSpaceDN w:val="0"/>
        <w:adjustRightInd w:val="0"/>
        <w:spacing w:line="360" w:lineRule="exact"/>
        <w:ind w:firstLine="567"/>
        <w:jc w:val="both"/>
        <w:rPr>
          <w:color w:val="000000" w:themeColor="text1"/>
          <w:szCs w:val="28"/>
        </w:rPr>
      </w:pPr>
      <w:r w:rsidRPr="00D02C88">
        <w:rPr>
          <w:szCs w:val="28"/>
        </w:rPr>
        <w:t xml:space="preserve">   1.9</w:t>
      </w:r>
      <w:r w:rsidR="000A32A5" w:rsidRPr="00D02C88">
        <w:rPr>
          <w:szCs w:val="28"/>
        </w:rPr>
        <w:t xml:space="preserve">. </w:t>
      </w:r>
      <w:r w:rsidR="000A32A5" w:rsidRPr="00D02C88">
        <w:rPr>
          <w:color w:val="000000" w:themeColor="text1"/>
          <w:szCs w:val="28"/>
        </w:rPr>
        <w:t xml:space="preserve">Заказчик вправе принять решение о внесении изменений в извещение о проведении запроса котировок и котировочную документацию не позднее, чем за </w:t>
      </w:r>
      <w:r w:rsidR="000A32A5" w:rsidRPr="000C07DC">
        <w:rPr>
          <w:color w:val="000000" w:themeColor="text1"/>
          <w:szCs w:val="28"/>
        </w:rPr>
        <w:t>1</w:t>
      </w:r>
      <w:r w:rsidR="007B42D6" w:rsidRPr="000C07DC">
        <w:rPr>
          <w:color w:val="000000" w:themeColor="text1"/>
          <w:szCs w:val="28"/>
        </w:rPr>
        <w:t>(один)</w:t>
      </w:r>
      <w:r w:rsidR="000A32A5" w:rsidRPr="00D02C88">
        <w:rPr>
          <w:color w:val="000000" w:themeColor="text1"/>
          <w:szCs w:val="28"/>
        </w:rPr>
        <w:t xml:space="preserve"> рабочий день до даты окончания подачи заявок.</w:t>
      </w:r>
    </w:p>
    <w:p w14:paraId="7C27AF2F" w14:textId="77777777" w:rsidR="000A32A5" w:rsidRPr="00D02C88" w:rsidRDefault="007B2595" w:rsidP="000A32A5">
      <w:pPr>
        <w:tabs>
          <w:tab w:val="num" w:pos="1134"/>
        </w:tabs>
        <w:autoSpaceDE w:val="0"/>
        <w:autoSpaceDN w:val="0"/>
        <w:adjustRightInd w:val="0"/>
        <w:spacing w:line="360" w:lineRule="exact"/>
        <w:ind w:firstLine="567"/>
        <w:jc w:val="both"/>
        <w:rPr>
          <w:color w:val="000000" w:themeColor="text1"/>
          <w:szCs w:val="28"/>
        </w:rPr>
      </w:pPr>
      <w:r w:rsidRPr="00D02C88">
        <w:rPr>
          <w:color w:val="000000" w:themeColor="text1"/>
          <w:szCs w:val="28"/>
        </w:rPr>
        <w:t>1.10</w:t>
      </w:r>
      <w:r w:rsidR="000A32A5" w:rsidRPr="00D02C88">
        <w:rPr>
          <w:color w:val="000000" w:themeColor="text1"/>
          <w:szCs w:val="28"/>
        </w:rPr>
        <w:t xml:space="preserve">. </w:t>
      </w:r>
      <w:r w:rsidR="00DB5EE1" w:rsidRPr="00D02C88">
        <w:rPr>
          <w:color w:val="000000" w:themeColor="text1"/>
          <w:szCs w:val="28"/>
        </w:rPr>
        <w:t>Заказчик размещает дополнение и изменение, внесенные в извещение о проведении запроса котировок и в настоящую котировочную документацию, в соответствии с п.1.7. настоящей котировочной документации, в день принятия решения о внесении изменений.</w:t>
      </w:r>
    </w:p>
    <w:p w14:paraId="1978A300" w14:textId="77777777" w:rsidR="000A32A5" w:rsidRPr="00D02C88" w:rsidRDefault="000A3856" w:rsidP="000A32A5">
      <w:pPr>
        <w:tabs>
          <w:tab w:val="num" w:pos="1134"/>
        </w:tabs>
        <w:autoSpaceDE w:val="0"/>
        <w:autoSpaceDN w:val="0"/>
        <w:adjustRightInd w:val="0"/>
        <w:spacing w:line="360" w:lineRule="exact"/>
        <w:ind w:left="-142" w:firstLine="709"/>
        <w:jc w:val="both"/>
        <w:rPr>
          <w:color w:val="000000" w:themeColor="text1"/>
          <w:szCs w:val="28"/>
        </w:rPr>
      </w:pPr>
      <w:r w:rsidRPr="00D02C88">
        <w:rPr>
          <w:color w:val="000000" w:themeColor="text1"/>
          <w:szCs w:val="28"/>
        </w:rPr>
        <w:t>1.11</w:t>
      </w:r>
      <w:r w:rsidR="000A32A5" w:rsidRPr="00D02C88">
        <w:rPr>
          <w:color w:val="000000" w:themeColor="text1"/>
          <w:szCs w:val="28"/>
        </w:rPr>
        <w:t xml:space="preserve">. В случае внесения изменений позднее, чем </w:t>
      </w:r>
      <w:r w:rsidR="000A32A5" w:rsidRPr="000C07DC">
        <w:rPr>
          <w:color w:val="000000" w:themeColor="text1"/>
          <w:szCs w:val="28"/>
        </w:rPr>
        <w:t>за 2</w:t>
      </w:r>
      <w:r w:rsidR="00BC6413" w:rsidRPr="000C07DC">
        <w:rPr>
          <w:color w:val="000000" w:themeColor="text1"/>
          <w:szCs w:val="28"/>
        </w:rPr>
        <w:t xml:space="preserve"> (два)</w:t>
      </w:r>
      <w:r w:rsidR="000A32A5" w:rsidRPr="00D02C88">
        <w:rPr>
          <w:color w:val="000000" w:themeColor="text1"/>
          <w:szCs w:val="28"/>
        </w:rPr>
        <w:t xml:space="preserve"> рабочих дня до даты окончания подачи заявок, </w:t>
      </w:r>
      <w:r w:rsidR="000A32A5" w:rsidRPr="00D02C88">
        <w:rPr>
          <w:color w:val="auto"/>
          <w:szCs w:val="28"/>
        </w:rPr>
        <w:t>Заказчик</w:t>
      </w:r>
      <w:r w:rsidR="000A32A5" w:rsidRPr="00D02C88">
        <w:rPr>
          <w:color w:val="000000" w:themeColor="text1"/>
          <w:szCs w:val="28"/>
        </w:rPr>
        <w:t xml:space="preserve"> обязан продлить срок подачи котировочных заявок таким образом, чтобы со дня внесенных в извещение и </w:t>
      </w:r>
      <w:r w:rsidR="000A32A5" w:rsidRPr="00D02C88">
        <w:rPr>
          <w:color w:val="000000" w:themeColor="text1"/>
          <w:szCs w:val="28"/>
        </w:rPr>
        <w:lastRenderedPageBreak/>
        <w:t>котировочную документацию изменений до даты окончания срока подачи заявок оставалось не менее 5</w:t>
      </w:r>
      <w:r w:rsidR="00BC6413" w:rsidRPr="00D02C88">
        <w:rPr>
          <w:color w:val="000000" w:themeColor="text1"/>
          <w:szCs w:val="28"/>
        </w:rPr>
        <w:t>(пять)</w:t>
      </w:r>
      <w:r w:rsidR="000A32A5" w:rsidRPr="00D02C88">
        <w:rPr>
          <w:color w:val="000000" w:themeColor="text1"/>
          <w:szCs w:val="28"/>
        </w:rPr>
        <w:t xml:space="preserve"> дней.</w:t>
      </w:r>
    </w:p>
    <w:p w14:paraId="4411F378" w14:textId="77777777" w:rsidR="000A32A5" w:rsidRPr="00D02C88" w:rsidRDefault="000A3856" w:rsidP="000A32A5">
      <w:pPr>
        <w:tabs>
          <w:tab w:val="num" w:pos="1134"/>
        </w:tabs>
        <w:autoSpaceDE w:val="0"/>
        <w:autoSpaceDN w:val="0"/>
        <w:adjustRightInd w:val="0"/>
        <w:spacing w:line="360" w:lineRule="exact"/>
        <w:ind w:left="-142" w:firstLine="709"/>
        <w:jc w:val="both"/>
        <w:rPr>
          <w:rFonts w:eastAsia="MS Mincho"/>
          <w:color w:val="000000" w:themeColor="text1"/>
          <w:szCs w:val="28"/>
        </w:rPr>
      </w:pPr>
      <w:r w:rsidRPr="00D02C88">
        <w:rPr>
          <w:color w:val="000000" w:themeColor="text1"/>
          <w:szCs w:val="28"/>
        </w:rPr>
        <w:t>1.12</w:t>
      </w:r>
      <w:r w:rsidR="000A32A5" w:rsidRPr="00D02C88">
        <w:rPr>
          <w:color w:val="000000" w:themeColor="text1"/>
          <w:szCs w:val="28"/>
        </w:rPr>
        <w:t xml:space="preserve">. </w:t>
      </w:r>
      <w:r w:rsidR="000A32A5" w:rsidRPr="00D02C88">
        <w:rPr>
          <w:rFonts w:eastAsia="MS Mincho"/>
          <w:color w:val="000000" w:themeColor="text1"/>
          <w:szCs w:val="28"/>
        </w:rPr>
        <w:t>Запрос о разъяснении котировочной документации, может быть направлен с момента направления участникам котировочной документации, извещения о проведении запроса котировок и не позднее, чем за 2 (два) рабочих дня до окончания срока подачи заявок на участие в запросе котировок.</w:t>
      </w:r>
    </w:p>
    <w:p w14:paraId="7FB60C78" w14:textId="77777777" w:rsidR="000A32A5" w:rsidRPr="00D02C88" w:rsidRDefault="000A3856" w:rsidP="000A32A5">
      <w:pPr>
        <w:tabs>
          <w:tab w:val="num" w:pos="1134"/>
        </w:tabs>
        <w:autoSpaceDE w:val="0"/>
        <w:autoSpaceDN w:val="0"/>
        <w:adjustRightInd w:val="0"/>
        <w:spacing w:line="360" w:lineRule="exact"/>
        <w:ind w:left="-142" w:firstLine="709"/>
        <w:jc w:val="both"/>
        <w:rPr>
          <w:rFonts w:eastAsia="MS Mincho"/>
          <w:color w:val="000000" w:themeColor="text1"/>
          <w:szCs w:val="28"/>
        </w:rPr>
      </w:pPr>
      <w:r w:rsidRPr="00D02C88">
        <w:rPr>
          <w:rFonts w:eastAsia="MS Mincho"/>
          <w:color w:val="000000" w:themeColor="text1"/>
          <w:szCs w:val="28"/>
        </w:rPr>
        <w:t>1.13</w:t>
      </w:r>
      <w:r w:rsidR="000A32A5" w:rsidRPr="00D02C88">
        <w:rPr>
          <w:rFonts w:eastAsia="MS Mincho"/>
          <w:color w:val="000000" w:themeColor="text1"/>
          <w:szCs w:val="28"/>
        </w:rPr>
        <w:t>. Запрос от юридического лица оформляется на фирменном бланке участника запроса котировок (при наличии), заверяется уполномоченным лицом участника.</w:t>
      </w:r>
    </w:p>
    <w:p w14:paraId="06095B8C" w14:textId="77777777" w:rsidR="000A32A5" w:rsidRPr="00D02C88" w:rsidRDefault="000A32A5" w:rsidP="000A32A5">
      <w:pPr>
        <w:pStyle w:val="a7"/>
        <w:ind w:left="-142"/>
        <w:contextualSpacing w:val="0"/>
        <w:jc w:val="both"/>
        <w:rPr>
          <w:rFonts w:eastAsia="MS Mincho"/>
          <w:color w:val="000000" w:themeColor="text1"/>
          <w:szCs w:val="28"/>
        </w:rPr>
      </w:pPr>
      <w:r w:rsidRPr="00D02C88">
        <w:rPr>
          <w:szCs w:val="28"/>
        </w:rPr>
        <w:t xml:space="preserve">          </w:t>
      </w:r>
      <w:r w:rsidR="000A3856" w:rsidRPr="00D02C88">
        <w:rPr>
          <w:rFonts w:eastAsia="MS Mincho"/>
          <w:color w:val="000000" w:themeColor="text1"/>
          <w:szCs w:val="28"/>
        </w:rPr>
        <w:t>1.14</w:t>
      </w:r>
      <w:r w:rsidRPr="00D02C88">
        <w:rPr>
          <w:rFonts w:eastAsia="MS Mincho"/>
          <w:color w:val="000000" w:themeColor="text1"/>
          <w:szCs w:val="28"/>
        </w:rPr>
        <w:t>. Запрос о разъяснении котировочной документации, полученный от участника позднее установленного срока, не подлежит рассмотрению.</w:t>
      </w:r>
    </w:p>
    <w:p w14:paraId="3009B864" w14:textId="77777777" w:rsidR="000A32A5" w:rsidRPr="00D02C88" w:rsidRDefault="000A3856" w:rsidP="000A3856">
      <w:pPr>
        <w:pStyle w:val="a7"/>
        <w:ind w:left="-142" w:firstLine="709"/>
        <w:contextualSpacing w:val="0"/>
        <w:jc w:val="both"/>
        <w:rPr>
          <w:rFonts w:eastAsia="MS Mincho"/>
          <w:color w:val="000000" w:themeColor="text1"/>
          <w:szCs w:val="28"/>
        </w:rPr>
      </w:pPr>
      <w:r w:rsidRPr="00D02C88">
        <w:rPr>
          <w:rFonts w:eastAsia="MS Mincho"/>
          <w:color w:val="000000" w:themeColor="text1"/>
          <w:szCs w:val="28"/>
        </w:rPr>
        <w:t xml:space="preserve">1.15 Разъяснения котировочной документации размещаются в соответствии с п.1.7. настоящей котировочной документацией </w:t>
      </w:r>
      <w:r w:rsidR="007E2485">
        <w:rPr>
          <w:rFonts w:eastAsia="MS Mincho"/>
          <w:color w:val="000000" w:themeColor="text1"/>
          <w:szCs w:val="28"/>
        </w:rPr>
        <w:t xml:space="preserve">в течение 2 (двух) дней со дня </w:t>
      </w:r>
      <w:r w:rsidRPr="00D02C88">
        <w:rPr>
          <w:rFonts w:eastAsia="MS Mincho"/>
          <w:color w:val="000000" w:themeColor="text1"/>
          <w:szCs w:val="28"/>
        </w:rPr>
        <w:t>поступления запроса, но не позднее срока окончания подачи котировочных заявок.</w:t>
      </w:r>
    </w:p>
    <w:p w14:paraId="7FF3A672" w14:textId="77777777" w:rsidR="000A32A5" w:rsidRPr="00D02C88" w:rsidRDefault="000A32A5" w:rsidP="000A32A5">
      <w:pPr>
        <w:pStyle w:val="a3"/>
        <w:suppressAutoHyphens/>
        <w:jc w:val="both"/>
        <w:rPr>
          <w:sz w:val="28"/>
          <w:szCs w:val="28"/>
        </w:rPr>
      </w:pPr>
    </w:p>
    <w:p w14:paraId="4145669D" w14:textId="77777777" w:rsidR="00FB5066" w:rsidRPr="00D02C88" w:rsidRDefault="000A32A5" w:rsidP="00653E28">
      <w:pPr>
        <w:pStyle w:val="a3"/>
        <w:suppressAutoHyphens/>
        <w:ind w:firstLine="567"/>
        <w:rPr>
          <w:sz w:val="28"/>
          <w:szCs w:val="28"/>
        </w:rPr>
      </w:pPr>
      <w:r w:rsidRPr="00D02C88">
        <w:rPr>
          <w:sz w:val="28"/>
          <w:szCs w:val="28"/>
        </w:rPr>
        <w:t>2. Котировочная заявка</w:t>
      </w:r>
    </w:p>
    <w:p w14:paraId="1E7E70F9" w14:textId="77777777" w:rsidR="000A32A5" w:rsidRPr="00D02C88" w:rsidRDefault="000A32A5" w:rsidP="000A32A5">
      <w:pPr>
        <w:pStyle w:val="a3"/>
        <w:suppressAutoHyphens/>
        <w:ind w:firstLine="567"/>
        <w:jc w:val="both"/>
        <w:rPr>
          <w:b w:val="0"/>
          <w:sz w:val="28"/>
          <w:szCs w:val="28"/>
        </w:rPr>
      </w:pPr>
      <w:r w:rsidRPr="00D02C88">
        <w:rPr>
          <w:b w:val="0"/>
          <w:sz w:val="28"/>
          <w:szCs w:val="28"/>
        </w:rPr>
        <w:t>2.1. Котировочная заявка должна состоять из документов, требуемых в соответствии с условиями настоящего запроса котировок цен.</w:t>
      </w:r>
    </w:p>
    <w:p w14:paraId="73C0D56C" w14:textId="77777777" w:rsidR="001E3264" w:rsidRPr="00D02C88" w:rsidRDefault="000A32A5" w:rsidP="001E3264">
      <w:pPr>
        <w:pStyle w:val="a3"/>
        <w:suppressAutoHyphens/>
        <w:ind w:firstLine="567"/>
        <w:jc w:val="both"/>
        <w:rPr>
          <w:b w:val="0"/>
          <w:sz w:val="28"/>
          <w:szCs w:val="28"/>
        </w:rPr>
      </w:pPr>
      <w:r w:rsidRPr="00D02C88">
        <w:rPr>
          <w:b w:val="0"/>
          <w:sz w:val="28"/>
          <w:szCs w:val="28"/>
        </w:rPr>
        <w:t xml:space="preserve">2.2. </w:t>
      </w:r>
      <w:r w:rsidR="001E3264" w:rsidRPr="00D02C88">
        <w:rPr>
          <w:b w:val="0"/>
          <w:sz w:val="28"/>
          <w:szCs w:val="28"/>
        </w:rPr>
        <w:t>Участник, вправе подать только одну котировочную заявку</w:t>
      </w:r>
      <w:r w:rsidR="001E3264" w:rsidRPr="00D02C88">
        <w:rPr>
          <w:b w:val="0"/>
          <w:color w:val="000000" w:themeColor="text1"/>
          <w:sz w:val="28"/>
          <w:szCs w:val="28"/>
        </w:rPr>
        <w:t>. Внесение изменений в котировочную заявку не допускается. В случае если Участник подает более одной котировочной заявки, а ранее</w:t>
      </w:r>
      <w:r w:rsidR="001E3264" w:rsidRPr="00D02C88">
        <w:rPr>
          <w:b w:val="0"/>
          <w:sz w:val="28"/>
          <w:szCs w:val="28"/>
        </w:rPr>
        <w:t xml:space="preserve"> поданные им котировочные заявки не отозваны, все котировочные заявки, предоставленные Участником, отклоняются.</w:t>
      </w:r>
    </w:p>
    <w:p w14:paraId="47C88FB0" w14:textId="77777777" w:rsidR="000A32A5" w:rsidRPr="00D02C88" w:rsidRDefault="000A32A5" w:rsidP="001E3264">
      <w:pPr>
        <w:pStyle w:val="a3"/>
        <w:suppressAutoHyphens/>
        <w:ind w:firstLine="567"/>
        <w:jc w:val="both"/>
        <w:rPr>
          <w:b w:val="0"/>
          <w:sz w:val="28"/>
          <w:szCs w:val="28"/>
        </w:rPr>
      </w:pPr>
      <w:r w:rsidRPr="00D02C88">
        <w:rPr>
          <w:b w:val="0"/>
          <w:szCs w:val="28"/>
        </w:rPr>
        <w:t xml:space="preserve">2.3. </w:t>
      </w:r>
      <w:r w:rsidRPr="00D02C88">
        <w:rPr>
          <w:rFonts w:eastAsia="MS Mincho"/>
          <w:b w:val="0"/>
          <w:sz w:val="28"/>
          <w:szCs w:val="28"/>
        </w:rPr>
        <w:t xml:space="preserve">Котировочная заявка </w:t>
      </w:r>
      <w:r w:rsidRPr="00D02C88">
        <w:rPr>
          <w:rFonts w:eastAsia="MS Mincho"/>
          <w:b w:val="0"/>
          <w:color w:val="auto"/>
          <w:sz w:val="28"/>
          <w:szCs w:val="28"/>
        </w:rPr>
        <w:t>Участника</w:t>
      </w:r>
      <w:r w:rsidRPr="00D02C88">
        <w:rPr>
          <w:rFonts w:eastAsia="MS Mincho"/>
          <w:b w:val="0"/>
          <w:sz w:val="28"/>
          <w:szCs w:val="28"/>
        </w:rPr>
        <w:t xml:space="preserve">, не соответствующая </w:t>
      </w:r>
      <w:r w:rsidRPr="00D02C88">
        <w:rPr>
          <w:b w:val="0"/>
          <w:sz w:val="28"/>
          <w:szCs w:val="28"/>
        </w:rPr>
        <w:t xml:space="preserve">требованиям настоящего запроса котировок цен, отклоняется. </w:t>
      </w:r>
      <w:r w:rsidRPr="00D02C88">
        <w:rPr>
          <w:b w:val="0"/>
          <w:color w:val="auto"/>
          <w:sz w:val="28"/>
          <w:szCs w:val="28"/>
        </w:rPr>
        <w:t>В случае, если в составе заявки представлен документ, который не поддается прочтению (ввиду, например, низкого качества копирования/сканирования участником, повреждения документа участником и др.), документ считается не представленным и не рассматривается.</w:t>
      </w:r>
    </w:p>
    <w:p w14:paraId="743D2BBA" w14:textId="77777777" w:rsidR="000A32A5" w:rsidRPr="00D02C88" w:rsidRDefault="000A32A5" w:rsidP="000A32A5">
      <w:pPr>
        <w:pStyle w:val="a3"/>
        <w:suppressAutoHyphens/>
        <w:ind w:firstLine="567"/>
        <w:jc w:val="both"/>
        <w:rPr>
          <w:b w:val="0"/>
          <w:sz w:val="28"/>
          <w:szCs w:val="28"/>
        </w:rPr>
      </w:pPr>
      <w:r w:rsidRPr="00D02C88">
        <w:rPr>
          <w:b w:val="0"/>
          <w:sz w:val="28"/>
          <w:szCs w:val="28"/>
        </w:rPr>
        <w:t>2.4. Котировочная заявка оформляется на русском языке. Вся переписка, связанная с проведением настоящего запроса котировок цен, ведется на русском языке. Если в составе конкурсной заявки предоставляются документы на иностранном языке, такие документы должны быть переведены на русский язык, а перевод заверен нотариально.</w:t>
      </w:r>
    </w:p>
    <w:p w14:paraId="69C361C6" w14:textId="77777777" w:rsidR="00A901B4" w:rsidRPr="00653E28" w:rsidRDefault="000A32A5" w:rsidP="000A32A5">
      <w:pPr>
        <w:pStyle w:val="a3"/>
        <w:suppressAutoHyphens/>
        <w:ind w:firstLine="567"/>
        <w:jc w:val="both"/>
        <w:rPr>
          <w:b w:val="0"/>
          <w:sz w:val="28"/>
          <w:szCs w:val="28"/>
        </w:rPr>
      </w:pPr>
      <w:r w:rsidRPr="00D02C88">
        <w:rPr>
          <w:b w:val="0"/>
          <w:sz w:val="28"/>
          <w:szCs w:val="28"/>
        </w:rPr>
        <w:t>2.5</w:t>
      </w:r>
      <w:r w:rsidRPr="00D02C88">
        <w:rPr>
          <w:sz w:val="28"/>
          <w:szCs w:val="28"/>
        </w:rPr>
        <w:t xml:space="preserve">. </w:t>
      </w:r>
      <w:r w:rsidR="00653E28" w:rsidRPr="00653E28">
        <w:rPr>
          <w:b w:val="0"/>
          <w:color w:val="auto"/>
          <w:sz w:val="28"/>
          <w:szCs w:val="28"/>
        </w:rPr>
        <w:t>Котировочные заявки подаются в письменной форме в запечатанных конвертах до 10-00 часов</w:t>
      </w:r>
      <w:r w:rsidR="00653E28" w:rsidRPr="00653E28">
        <w:rPr>
          <w:color w:val="auto"/>
          <w:sz w:val="28"/>
          <w:szCs w:val="28"/>
        </w:rPr>
        <w:t xml:space="preserve"> </w:t>
      </w:r>
      <w:r w:rsidR="00653E28" w:rsidRPr="00653E28">
        <w:rPr>
          <w:i/>
          <w:color w:val="auto"/>
          <w:sz w:val="28"/>
          <w:szCs w:val="28"/>
        </w:rPr>
        <w:t>московского</w:t>
      </w:r>
      <w:r w:rsidR="00653E28" w:rsidRPr="00653E28">
        <w:rPr>
          <w:color w:val="auto"/>
          <w:sz w:val="28"/>
          <w:szCs w:val="28"/>
        </w:rPr>
        <w:t xml:space="preserve"> </w:t>
      </w:r>
      <w:r w:rsidR="00653E28" w:rsidRPr="00653E28">
        <w:rPr>
          <w:b w:val="0"/>
          <w:color w:val="auto"/>
          <w:sz w:val="28"/>
          <w:szCs w:val="28"/>
        </w:rPr>
        <w:t>времени</w:t>
      </w:r>
      <w:r w:rsidR="00653E28" w:rsidRPr="00F73D28">
        <w:rPr>
          <w:color w:val="auto"/>
          <w:szCs w:val="28"/>
        </w:rPr>
        <w:t xml:space="preserve"> </w:t>
      </w:r>
      <w:r w:rsidRPr="00D02C88">
        <w:rPr>
          <w:sz w:val="28"/>
          <w:szCs w:val="28"/>
        </w:rPr>
        <w:t>«</w:t>
      </w:r>
      <w:r w:rsidR="00EE4D19">
        <w:rPr>
          <w:sz w:val="28"/>
          <w:szCs w:val="28"/>
        </w:rPr>
        <w:t>07</w:t>
      </w:r>
      <w:r w:rsidRPr="00DB521F">
        <w:rPr>
          <w:sz w:val="28"/>
          <w:szCs w:val="28"/>
        </w:rPr>
        <w:t>»</w:t>
      </w:r>
      <w:r w:rsidRPr="00D02C88">
        <w:rPr>
          <w:sz w:val="28"/>
          <w:szCs w:val="28"/>
        </w:rPr>
        <w:t xml:space="preserve"> </w:t>
      </w:r>
      <w:r w:rsidR="00EE4D19">
        <w:rPr>
          <w:sz w:val="28"/>
          <w:szCs w:val="28"/>
        </w:rPr>
        <w:t>июня</w:t>
      </w:r>
      <w:r w:rsidR="00F011AF" w:rsidRPr="00D02C88">
        <w:rPr>
          <w:sz w:val="28"/>
          <w:szCs w:val="28"/>
        </w:rPr>
        <w:t xml:space="preserve"> </w:t>
      </w:r>
      <w:r w:rsidR="003F4699">
        <w:rPr>
          <w:sz w:val="28"/>
          <w:szCs w:val="28"/>
        </w:rPr>
        <w:t>202</w:t>
      </w:r>
      <w:r w:rsidR="005F02F1">
        <w:rPr>
          <w:sz w:val="28"/>
          <w:szCs w:val="28"/>
        </w:rPr>
        <w:t>3</w:t>
      </w:r>
      <w:r w:rsidRPr="00D02C88">
        <w:rPr>
          <w:sz w:val="28"/>
          <w:szCs w:val="28"/>
        </w:rPr>
        <w:t xml:space="preserve">г. </w:t>
      </w:r>
      <w:r w:rsidRPr="00653E28">
        <w:rPr>
          <w:b w:val="0"/>
          <w:sz w:val="28"/>
          <w:szCs w:val="28"/>
        </w:rPr>
        <w:t xml:space="preserve">по адресу: </w:t>
      </w:r>
      <w:r w:rsidR="00A901B4" w:rsidRPr="00653E28">
        <w:rPr>
          <w:b w:val="0"/>
          <w:sz w:val="28"/>
          <w:szCs w:val="28"/>
        </w:rPr>
        <w:t xml:space="preserve">394010, г. Воронеж, пер. Богдана Хмельницкого, дом 1, </w:t>
      </w:r>
      <w:r w:rsidR="00512E6C" w:rsidRPr="00653E28">
        <w:rPr>
          <w:b w:val="0"/>
          <w:sz w:val="28"/>
          <w:szCs w:val="28"/>
        </w:rPr>
        <w:t>ОИТ.</w:t>
      </w:r>
    </w:p>
    <w:p w14:paraId="078AD5A8" w14:textId="77777777" w:rsidR="000A32A5" w:rsidRPr="00D02C88" w:rsidRDefault="000A32A5" w:rsidP="000A32A5">
      <w:pPr>
        <w:pStyle w:val="a3"/>
        <w:suppressAutoHyphens/>
        <w:ind w:firstLine="567"/>
        <w:jc w:val="both"/>
        <w:rPr>
          <w:b w:val="0"/>
          <w:sz w:val="28"/>
          <w:szCs w:val="28"/>
        </w:rPr>
      </w:pPr>
      <w:r w:rsidRPr="00D02C88">
        <w:rPr>
          <w:b w:val="0"/>
          <w:sz w:val="28"/>
          <w:szCs w:val="28"/>
        </w:rPr>
        <w:t>2.6. Котировочная заявка, полученная после указанного в пункте 2.5. срока, не вскрывается и возврату не подлежит.</w:t>
      </w:r>
    </w:p>
    <w:p w14:paraId="743330A5" w14:textId="77777777" w:rsidR="000A32A5" w:rsidRPr="00D02C88" w:rsidRDefault="00FB285E" w:rsidP="000A32A5">
      <w:pPr>
        <w:pStyle w:val="a3"/>
        <w:suppressAutoHyphens/>
        <w:ind w:firstLine="567"/>
        <w:jc w:val="both"/>
        <w:rPr>
          <w:b w:val="0"/>
          <w:sz w:val="28"/>
          <w:szCs w:val="28"/>
        </w:rPr>
      </w:pPr>
      <w:r>
        <w:rPr>
          <w:b w:val="0"/>
          <w:sz w:val="28"/>
          <w:szCs w:val="28"/>
        </w:rPr>
        <w:t xml:space="preserve">2.7. </w:t>
      </w:r>
      <w:r w:rsidR="000A32A5" w:rsidRPr="00D02C88">
        <w:rPr>
          <w:b w:val="0"/>
          <w:sz w:val="28"/>
          <w:szCs w:val="28"/>
        </w:rPr>
        <w:t>Котировочная заявка должна быть подписана уполномоченным представителем Участника.</w:t>
      </w:r>
    </w:p>
    <w:p w14:paraId="6ADE26FF" w14:textId="77777777" w:rsidR="000A32A5" w:rsidRPr="00D02C88" w:rsidRDefault="000A32A5" w:rsidP="000A32A5">
      <w:pPr>
        <w:pStyle w:val="a3"/>
        <w:suppressAutoHyphens/>
        <w:ind w:firstLine="567"/>
        <w:jc w:val="both"/>
        <w:rPr>
          <w:b w:val="0"/>
          <w:sz w:val="28"/>
          <w:szCs w:val="28"/>
        </w:rPr>
      </w:pPr>
      <w:r w:rsidRPr="00D02C88">
        <w:rPr>
          <w:b w:val="0"/>
          <w:sz w:val="28"/>
          <w:szCs w:val="28"/>
        </w:rPr>
        <w:t>2.8. Все рукописные исправления, сделанные в котировочной заявке, должны быть завизированы лицом, подписавшим котировочную заявку.</w:t>
      </w:r>
    </w:p>
    <w:p w14:paraId="678AE49E" w14:textId="77777777" w:rsidR="000A32A5" w:rsidRPr="00D02C88" w:rsidRDefault="000A32A5" w:rsidP="000A32A5">
      <w:pPr>
        <w:pStyle w:val="a3"/>
        <w:suppressAutoHyphens/>
        <w:ind w:firstLine="567"/>
        <w:jc w:val="both"/>
        <w:rPr>
          <w:b w:val="0"/>
          <w:sz w:val="28"/>
          <w:szCs w:val="28"/>
        </w:rPr>
      </w:pPr>
      <w:r w:rsidRPr="00D02C88">
        <w:rPr>
          <w:b w:val="0"/>
          <w:sz w:val="28"/>
          <w:szCs w:val="28"/>
        </w:rPr>
        <w:lastRenderedPageBreak/>
        <w:t>2.9. Участник самостоятельно определяет способ доставки котировочной заявки, несет все риски несоблюдения сроков предоставления котировочной заявки и нарушения целостности конвертов, связанные с выбором способа доставки.</w:t>
      </w:r>
    </w:p>
    <w:p w14:paraId="56717576" w14:textId="77777777" w:rsidR="000A32A5" w:rsidRPr="00D02C88" w:rsidRDefault="008B21A6" w:rsidP="000A32A5">
      <w:pPr>
        <w:pStyle w:val="a3"/>
        <w:suppressAutoHyphens/>
        <w:ind w:firstLine="567"/>
        <w:jc w:val="both"/>
        <w:rPr>
          <w:b w:val="0"/>
          <w:sz w:val="28"/>
          <w:szCs w:val="28"/>
        </w:rPr>
      </w:pPr>
      <w:r>
        <w:rPr>
          <w:b w:val="0"/>
          <w:sz w:val="28"/>
          <w:szCs w:val="28"/>
        </w:rPr>
        <w:t xml:space="preserve">2.10. Участник вправе отозвать </w:t>
      </w:r>
      <w:r w:rsidR="000A32A5" w:rsidRPr="00D02C88">
        <w:rPr>
          <w:b w:val="0"/>
          <w:sz w:val="28"/>
          <w:szCs w:val="28"/>
        </w:rPr>
        <w:t>поданную котировочную заявку в любое время до истечения срока подачи котировочных заявок.</w:t>
      </w:r>
    </w:p>
    <w:p w14:paraId="59B41791" w14:textId="77777777" w:rsidR="000A32A5" w:rsidRPr="00D02C88" w:rsidRDefault="000A32A5" w:rsidP="000A32A5">
      <w:pPr>
        <w:pStyle w:val="a3"/>
        <w:suppressAutoHyphens/>
        <w:ind w:firstLine="567"/>
        <w:jc w:val="both"/>
        <w:rPr>
          <w:b w:val="0"/>
          <w:color w:val="000000" w:themeColor="text1"/>
          <w:sz w:val="28"/>
          <w:szCs w:val="28"/>
        </w:rPr>
      </w:pPr>
      <w:r w:rsidRPr="00D02C88">
        <w:rPr>
          <w:b w:val="0"/>
          <w:sz w:val="28"/>
          <w:szCs w:val="28"/>
        </w:rPr>
        <w:t>2.11.</w:t>
      </w:r>
      <w:r w:rsidRPr="00D02C88">
        <w:rPr>
          <w:b w:val="0"/>
          <w:color w:val="000000" w:themeColor="text1"/>
          <w:sz w:val="28"/>
          <w:szCs w:val="28"/>
        </w:rPr>
        <w:t xml:space="preserve"> Котировочная заявка должна быть представлена в одном запечатанном конверте «Оригинал». Конверт должен иметь следующую маркировку:</w:t>
      </w:r>
    </w:p>
    <w:p w14:paraId="6CF8FE7F" w14:textId="77777777" w:rsidR="000A32A5" w:rsidRPr="00D02C88" w:rsidRDefault="000A32A5" w:rsidP="000A32A5">
      <w:pPr>
        <w:pStyle w:val="a3"/>
        <w:suppressAutoHyphens/>
        <w:ind w:firstLine="567"/>
        <w:jc w:val="both"/>
        <w:rPr>
          <w:b w:val="0"/>
          <w:color w:val="000000" w:themeColor="text1"/>
          <w:sz w:val="28"/>
          <w:szCs w:val="28"/>
        </w:rPr>
      </w:pPr>
      <w:r w:rsidRPr="00D02C88">
        <w:rPr>
          <w:b w:val="0"/>
          <w:color w:val="000000" w:themeColor="text1"/>
          <w:sz w:val="28"/>
          <w:szCs w:val="28"/>
        </w:rPr>
        <w:t>- «Оригинал»;</w:t>
      </w:r>
    </w:p>
    <w:p w14:paraId="274852C3" w14:textId="77777777" w:rsidR="000A32A5" w:rsidRPr="00D02C88" w:rsidRDefault="000A32A5" w:rsidP="000A32A5">
      <w:pPr>
        <w:pStyle w:val="a3"/>
        <w:suppressAutoHyphens/>
        <w:ind w:firstLine="567"/>
        <w:jc w:val="both"/>
        <w:rPr>
          <w:b w:val="0"/>
          <w:color w:val="000000" w:themeColor="text1"/>
          <w:sz w:val="28"/>
          <w:szCs w:val="28"/>
        </w:rPr>
      </w:pPr>
      <w:r w:rsidRPr="00D02C88">
        <w:rPr>
          <w:b w:val="0"/>
          <w:color w:val="000000" w:themeColor="text1"/>
          <w:sz w:val="28"/>
          <w:szCs w:val="28"/>
        </w:rPr>
        <w:t>- наименование участника;</w:t>
      </w:r>
    </w:p>
    <w:p w14:paraId="1C9BC9CD" w14:textId="77777777" w:rsidR="000A32A5" w:rsidRPr="00D02C88" w:rsidRDefault="000A32A5" w:rsidP="000A32A5">
      <w:pPr>
        <w:ind w:firstLine="567"/>
        <w:rPr>
          <w:color w:val="000000" w:themeColor="text1"/>
          <w:szCs w:val="28"/>
        </w:rPr>
      </w:pPr>
      <w:r w:rsidRPr="00D02C88">
        <w:rPr>
          <w:color w:val="000000" w:themeColor="text1"/>
          <w:szCs w:val="28"/>
        </w:rPr>
        <w:t xml:space="preserve">- заявка на участие в запросе котировок цен </w:t>
      </w:r>
      <w:r w:rsidRPr="008B21A6">
        <w:rPr>
          <w:color w:val="000000" w:themeColor="text1"/>
          <w:szCs w:val="28"/>
        </w:rPr>
        <w:t xml:space="preserve">№ </w:t>
      </w:r>
      <w:r w:rsidR="00A901B4" w:rsidRPr="00653E28">
        <w:rPr>
          <w:b/>
          <w:szCs w:val="28"/>
        </w:rPr>
        <w:t>ЗК</w:t>
      </w:r>
      <w:r w:rsidR="00E3169F" w:rsidRPr="00DB521F">
        <w:rPr>
          <w:b/>
          <w:szCs w:val="28"/>
        </w:rPr>
        <w:t>/</w:t>
      </w:r>
      <w:r w:rsidR="00DB521F" w:rsidRPr="00DB521F">
        <w:rPr>
          <w:b/>
          <w:szCs w:val="28"/>
        </w:rPr>
        <w:t>32</w:t>
      </w:r>
      <w:r w:rsidR="00A901B4" w:rsidRPr="00653E28">
        <w:rPr>
          <w:b/>
          <w:szCs w:val="28"/>
        </w:rPr>
        <w:t>-ВВРЗ/202</w:t>
      </w:r>
      <w:r w:rsidR="005F02F1" w:rsidRPr="00653E28">
        <w:rPr>
          <w:b/>
          <w:szCs w:val="28"/>
        </w:rPr>
        <w:t>3</w:t>
      </w:r>
      <w:r w:rsidR="00A901B4" w:rsidRPr="00653E28">
        <w:rPr>
          <w:b/>
          <w:szCs w:val="28"/>
        </w:rPr>
        <w:t>/</w:t>
      </w:r>
      <w:r w:rsidR="001510D4" w:rsidRPr="00653E28">
        <w:rPr>
          <w:b/>
          <w:szCs w:val="28"/>
        </w:rPr>
        <w:t>ОИТ</w:t>
      </w:r>
    </w:p>
    <w:p w14:paraId="1F99717A" w14:textId="77777777" w:rsidR="000A32A5" w:rsidRPr="00D02C88" w:rsidRDefault="00553531" w:rsidP="00553531">
      <w:pPr>
        <w:pStyle w:val="a3"/>
        <w:suppressAutoHyphens/>
        <w:jc w:val="both"/>
        <w:rPr>
          <w:b w:val="0"/>
          <w:sz w:val="28"/>
          <w:szCs w:val="28"/>
        </w:rPr>
      </w:pPr>
      <w:r w:rsidRPr="00D02C88">
        <w:rPr>
          <w:b w:val="0"/>
          <w:color w:val="000000" w:themeColor="text1"/>
          <w:sz w:val="28"/>
          <w:szCs w:val="28"/>
        </w:rPr>
        <w:t xml:space="preserve">        </w:t>
      </w:r>
      <w:r w:rsidR="000A32A5" w:rsidRPr="00D02C88">
        <w:rPr>
          <w:b w:val="0"/>
          <w:sz w:val="28"/>
          <w:szCs w:val="28"/>
        </w:rPr>
        <w:t xml:space="preserve">2.12. Документы, представленные в составе конверта, должны быть прошиты вместе с описью документов, скреплены печатью и заверены подписью уполномоченного лица </w:t>
      </w:r>
      <w:r w:rsidR="000A32A5" w:rsidRPr="00D02C88">
        <w:rPr>
          <w:b w:val="0"/>
          <w:color w:val="000000" w:themeColor="text1"/>
          <w:sz w:val="28"/>
          <w:szCs w:val="28"/>
        </w:rPr>
        <w:t>участника. В</w:t>
      </w:r>
      <w:r w:rsidR="000A32A5" w:rsidRPr="00D02C88">
        <w:rPr>
          <w:b w:val="0"/>
          <w:sz w:val="28"/>
          <w:szCs w:val="28"/>
        </w:rPr>
        <w:t>се листы котировочной заявки должны быть пронумерованы.</w:t>
      </w:r>
    </w:p>
    <w:p w14:paraId="5CA30B0B" w14:textId="77777777" w:rsidR="000A32A5" w:rsidRPr="00D02C88" w:rsidRDefault="000A32A5" w:rsidP="000A32A5">
      <w:pPr>
        <w:pStyle w:val="a3"/>
        <w:suppressAutoHyphens/>
        <w:ind w:firstLine="567"/>
        <w:jc w:val="both"/>
        <w:rPr>
          <w:b w:val="0"/>
          <w:sz w:val="28"/>
          <w:szCs w:val="28"/>
        </w:rPr>
      </w:pPr>
      <w:r w:rsidRPr="00D02C88">
        <w:rPr>
          <w:b w:val="0"/>
          <w:sz w:val="28"/>
          <w:szCs w:val="28"/>
        </w:rPr>
        <w:t>2.13. Все страницы котировочной заявки, за исключением нотариально заверенных документов и иллюстративных материалов, должны быть завизированы лицом, подписавшим заявку</w:t>
      </w:r>
      <w:r w:rsidRPr="00D02C88">
        <w:rPr>
          <w:b w:val="0"/>
          <w:bCs w:val="0"/>
          <w:sz w:val="28"/>
          <w:szCs w:val="28"/>
        </w:rPr>
        <w:t xml:space="preserve"> на участие в запросе котировок цен</w:t>
      </w:r>
      <w:r w:rsidRPr="00D02C88">
        <w:rPr>
          <w:b w:val="0"/>
          <w:sz w:val="28"/>
          <w:szCs w:val="28"/>
        </w:rPr>
        <w:t>.</w:t>
      </w:r>
    </w:p>
    <w:p w14:paraId="75EB87E6" w14:textId="77777777" w:rsidR="000A32A5" w:rsidRPr="00D02C88" w:rsidRDefault="000A32A5" w:rsidP="000A32A5">
      <w:pPr>
        <w:pStyle w:val="a3"/>
        <w:suppressAutoHyphens/>
        <w:ind w:firstLine="567"/>
        <w:jc w:val="both"/>
        <w:rPr>
          <w:b w:val="0"/>
          <w:sz w:val="28"/>
          <w:szCs w:val="28"/>
        </w:rPr>
      </w:pPr>
      <w:r w:rsidRPr="00D02C88">
        <w:rPr>
          <w:b w:val="0"/>
          <w:sz w:val="28"/>
          <w:szCs w:val="28"/>
        </w:rPr>
        <w:t>2.14. Организатор принимает конверт с котировочными заявками до истечения срока подачи котировочных заявок.</w:t>
      </w:r>
    </w:p>
    <w:p w14:paraId="67C979C3" w14:textId="77777777" w:rsidR="000A32A5" w:rsidRPr="00D02C88" w:rsidRDefault="000A32A5" w:rsidP="000A32A5">
      <w:pPr>
        <w:pStyle w:val="a3"/>
        <w:suppressAutoHyphens/>
        <w:jc w:val="both"/>
        <w:rPr>
          <w:b w:val="0"/>
          <w:sz w:val="28"/>
          <w:szCs w:val="28"/>
        </w:rPr>
      </w:pPr>
      <w:r w:rsidRPr="00D02C88">
        <w:rPr>
          <w:b w:val="0"/>
          <w:i/>
          <w:sz w:val="28"/>
          <w:szCs w:val="28"/>
        </w:rPr>
        <w:t xml:space="preserve">       </w:t>
      </w:r>
      <w:r w:rsidRPr="00D02C88">
        <w:rPr>
          <w:b w:val="0"/>
          <w:sz w:val="28"/>
          <w:szCs w:val="28"/>
        </w:rPr>
        <w:t>2.15.  В случае если маркировка конверта не соответствует требованиям настоящего запроса котировок цен, конверт не запечатан, котировочная заявка не принимается организатором.</w:t>
      </w:r>
    </w:p>
    <w:p w14:paraId="37512DBE" w14:textId="77777777" w:rsidR="000A32A5" w:rsidRPr="00D02C88" w:rsidRDefault="000A32A5" w:rsidP="000A32A5">
      <w:pPr>
        <w:pStyle w:val="a3"/>
        <w:suppressAutoHyphens/>
        <w:ind w:firstLine="567"/>
        <w:jc w:val="both"/>
        <w:rPr>
          <w:b w:val="0"/>
          <w:color w:val="auto"/>
          <w:sz w:val="28"/>
          <w:szCs w:val="28"/>
        </w:rPr>
      </w:pPr>
      <w:r w:rsidRPr="00D02C88">
        <w:rPr>
          <w:b w:val="0"/>
          <w:sz w:val="28"/>
          <w:szCs w:val="28"/>
        </w:rPr>
        <w:t xml:space="preserve">2.16. </w:t>
      </w:r>
      <w:r w:rsidRPr="00D02C88">
        <w:rPr>
          <w:b w:val="0"/>
          <w:color w:val="auto"/>
          <w:sz w:val="28"/>
          <w:szCs w:val="28"/>
        </w:rPr>
        <w:t>Котировочная заявка должна содержать следующие документы:</w:t>
      </w:r>
    </w:p>
    <w:p w14:paraId="4054AE2F" w14:textId="77777777" w:rsidR="000A32A5" w:rsidRPr="00D02C88" w:rsidRDefault="000A32A5" w:rsidP="000A32A5">
      <w:pPr>
        <w:pStyle w:val="a3"/>
        <w:suppressAutoHyphens/>
        <w:ind w:firstLine="426"/>
        <w:jc w:val="both"/>
        <w:rPr>
          <w:b w:val="0"/>
          <w:color w:val="000000" w:themeColor="text1"/>
          <w:sz w:val="28"/>
          <w:szCs w:val="28"/>
        </w:rPr>
      </w:pPr>
      <w:r w:rsidRPr="00D02C88">
        <w:rPr>
          <w:b w:val="0"/>
          <w:color w:val="000000" w:themeColor="text1"/>
          <w:sz w:val="28"/>
          <w:szCs w:val="28"/>
        </w:rPr>
        <w:t>1) котировочную заявку по форме, согласно Приложению №1 к настоящему запросу котировок цен;</w:t>
      </w:r>
    </w:p>
    <w:p w14:paraId="0BAB2AF4" w14:textId="77777777" w:rsidR="000A32A5" w:rsidRPr="00D02C88" w:rsidRDefault="000A32A5" w:rsidP="000A32A5">
      <w:pPr>
        <w:pStyle w:val="a3"/>
        <w:suppressAutoHyphens/>
        <w:ind w:firstLine="426"/>
        <w:jc w:val="both"/>
        <w:rPr>
          <w:b w:val="0"/>
          <w:color w:val="000000" w:themeColor="text1"/>
          <w:sz w:val="28"/>
          <w:szCs w:val="28"/>
        </w:rPr>
      </w:pPr>
      <w:r w:rsidRPr="00D02C88">
        <w:rPr>
          <w:b w:val="0"/>
          <w:color w:val="000000" w:themeColor="text1"/>
          <w:sz w:val="28"/>
          <w:szCs w:val="28"/>
        </w:rPr>
        <w:t>2) сведения об участнике по форме, согласно Приложению №2 к настоящему запросу котировок цен;</w:t>
      </w:r>
    </w:p>
    <w:p w14:paraId="409B7901" w14:textId="77777777" w:rsidR="000A32A5" w:rsidRPr="00D02C88" w:rsidRDefault="000A32A5" w:rsidP="000A32A5">
      <w:pPr>
        <w:pStyle w:val="a3"/>
        <w:suppressAutoHyphens/>
        <w:ind w:firstLine="426"/>
        <w:jc w:val="both"/>
        <w:rPr>
          <w:b w:val="0"/>
          <w:color w:val="000000" w:themeColor="text1"/>
          <w:sz w:val="28"/>
          <w:szCs w:val="28"/>
        </w:rPr>
      </w:pPr>
      <w:r w:rsidRPr="00D02C88">
        <w:rPr>
          <w:b w:val="0"/>
          <w:color w:val="000000" w:themeColor="text1"/>
          <w:sz w:val="28"/>
          <w:szCs w:val="28"/>
        </w:rPr>
        <w:t>3) финансово-коммерческое предложение по форме, согласно Приложению №3 к настоящему запросу котировок цен.</w:t>
      </w:r>
    </w:p>
    <w:p w14:paraId="277DF534" w14:textId="77777777" w:rsidR="000A32A5" w:rsidRPr="00D02C88" w:rsidRDefault="000A32A5" w:rsidP="000A32A5">
      <w:pPr>
        <w:ind w:firstLine="426"/>
        <w:jc w:val="both"/>
        <w:rPr>
          <w:b/>
          <w:color w:val="000000" w:themeColor="text1"/>
          <w:szCs w:val="28"/>
        </w:rPr>
      </w:pPr>
      <w:r w:rsidRPr="00D02C88">
        <w:rPr>
          <w:color w:val="000000" w:themeColor="text1"/>
          <w:szCs w:val="28"/>
        </w:rPr>
        <w:t>4) документ, подтверждающий полномочия лица, подписавшего котировочную заявку и финансово-коммерческое предложение, на право принимать обязательства от имени участника по запросу котировок цен №</w:t>
      </w:r>
      <w:r w:rsidR="00FB285E">
        <w:rPr>
          <w:color w:val="000000" w:themeColor="text1"/>
          <w:szCs w:val="28"/>
        </w:rPr>
        <w:t xml:space="preserve"> </w:t>
      </w:r>
      <w:r w:rsidR="000342E0" w:rsidRPr="00653E28">
        <w:rPr>
          <w:b/>
          <w:szCs w:val="28"/>
        </w:rPr>
        <w:t>ЗК</w:t>
      </w:r>
      <w:r w:rsidR="00E3169F" w:rsidRPr="00653E28">
        <w:rPr>
          <w:b/>
          <w:szCs w:val="28"/>
        </w:rPr>
        <w:t>/</w:t>
      </w:r>
      <w:r w:rsidR="00DB521F" w:rsidRPr="00DB521F">
        <w:rPr>
          <w:b/>
          <w:szCs w:val="28"/>
        </w:rPr>
        <w:t>32</w:t>
      </w:r>
      <w:r w:rsidR="00FB285E" w:rsidRPr="00653E28">
        <w:rPr>
          <w:b/>
          <w:szCs w:val="28"/>
        </w:rPr>
        <w:t>-</w:t>
      </w:r>
      <w:r w:rsidR="000342E0" w:rsidRPr="00653E28">
        <w:rPr>
          <w:b/>
          <w:szCs w:val="28"/>
        </w:rPr>
        <w:t>ВВРЗ/202</w:t>
      </w:r>
      <w:r w:rsidR="005F02F1" w:rsidRPr="00653E28">
        <w:rPr>
          <w:b/>
          <w:szCs w:val="28"/>
        </w:rPr>
        <w:t>3</w:t>
      </w:r>
      <w:r w:rsidR="000342E0" w:rsidRPr="00653E28">
        <w:rPr>
          <w:b/>
          <w:szCs w:val="28"/>
        </w:rPr>
        <w:t>/О</w:t>
      </w:r>
      <w:r w:rsidR="001510D4" w:rsidRPr="00653E28">
        <w:rPr>
          <w:b/>
          <w:szCs w:val="28"/>
        </w:rPr>
        <w:t>ИТ</w:t>
      </w:r>
      <w:r w:rsidR="000342E0" w:rsidRPr="000342E0">
        <w:rPr>
          <w:szCs w:val="28"/>
        </w:rPr>
        <w:t xml:space="preserve"> </w:t>
      </w:r>
      <w:r w:rsidRPr="008B21A6">
        <w:rPr>
          <w:color w:val="000000" w:themeColor="text1"/>
          <w:szCs w:val="28"/>
        </w:rPr>
        <w:t>(оригинал</w:t>
      </w:r>
      <w:r w:rsidRPr="00D02C88">
        <w:rPr>
          <w:color w:val="000000" w:themeColor="text1"/>
          <w:szCs w:val="28"/>
        </w:rPr>
        <w:t xml:space="preserve"> или копия, заверенная печатью участника и подписью уполномоченного лица);</w:t>
      </w:r>
    </w:p>
    <w:p w14:paraId="26349D90" w14:textId="77777777" w:rsidR="000A32A5" w:rsidRPr="00D02C88" w:rsidRDefault="000A32A5" w:rsidP="000A32A5">
      <w:pPr>
        <w:pStyle w:val="a7"/>
        <w:widowControl w:val="0"/>
        <w:autoSpaceDE w:val="0"/>
        <w:autoSpaceDN w:val="0"/>
        <w:adjustRightInd w:val="0"/>
        <w:ind w:left="0"/>
        <w:jc w:val="both"/>
        <w:rPr>
          <w:bCs/>
          <w:color w:val="000000" w:themeColor="text1"/>
          <w:szCs w:val="28"/>
        </w:rPr>
      </w:pPr>
      <w:r w:rsidRPr="00D02C88">
        <w:rPr>
          <w:color w:val="000000" w:themeColor="text1"/>
          <w:szCs w:val="28"/>
        </w:rPr>
        <w:t xml:space="preserve">      5) протокол (решение) о назначении на должность руководителя </w:t>
      </w:r>
      <w:r w:rsidRPr="00D02C88">
        <w:rPr>
          <w:color w:val="000000" w:themeColor="text1"/>
        </w:rPr>
        <w:t>(копия, заверенная участником)</w:t>
      </w:r>
      <w:r w:rsidRPr="00D02C88">
        <w:rPr>
          <w:bCs/>
          <w:color w:val="000000" w:themeColor="text1"/>
          <w:szCs w:val="28"/>
        </w:rPr>
        <w:t>;</w:t>
      </w:r>
    </w:p>
    <w:p w14:paraId="4B8D76B4" w14:textId="77777777" w:rsidR="000A32A5" w:rsidRPr="00D02C88" w:rsidRDefault="000A32A5" w:rsidP="000A32A5">
      <w:pPr>
        <w:pStyle w:val="a7"/>
        <w:widowControl w:val="0"/>
        <w:autoSpaceDE w:val="0"/>
        <w:autoSpaceDN w:val="0"/>
        <w:adjustRightInd w:val="0"/>
        <w:ind w:left="0" w:firstLine="426"/>
        <w:jc w:val="both"/>
        <w:rPr>
          <w:b/>
          <w:color w:val="000000" w:themeColor="text1"/>
          <w:szCs w:val="28"/>
        </w:rPr>
      </w:pPr>
      <w:r w:rsidRPr="00D02C88">
        <w:rPr>
          <w:bCs/>
          <w:color w:val="000000" w:themeColor="text1"/>
          <w:szCs w:val="28"/>
        </w:rPr>
        <w:t>6) приказ о назначении руководителя, бухгалтера (копия, заверенная участником);</w:t>
      </w:r>
    </w:p>
    <w:p w14:paraId="0D0FA59F" w14:textId="77777777" w:rsidR="005F02F1" w:rsidRPr="00B92747" w:rsidRDefault="000A32A5" w:rsidP="005F02F1">
      <w:pPr>
        <w:pStyle w:val="a3"/>
        <w:suppressAutoHyphens/>
        <w:ind w:firstLine="284"/>
        <w:jc w:val="both"/>
        <w:rPr>
          <w:b w:val="0"/>
          <w:color w:val="000000" w:themeColor="text1"/>
          <w:sz w:val="28"/>
          <w:szCs w:val="28"/>
        </w:rPr>
      </w:pPr>
      <w:r w:rsidRPr="00D02C88">
        <w:rPr>
          <w:b w:val="0"/>
          <w:color w:val="000000" w:themeColor="text1"/>
          <w:sz w:val="28"/>
          <w:szCs w:val="28"/>
        </w:rPr>
        <w:t xml:space="preserve">  7) </w:t>
      </w:r>
      <w:r w:rsidR="005F02F1" w:rsidRPr="00B92747">
        <w:rPr>
          <w:b w:val="0"/>
          <w:color w:val="000000" w:themeColor="text1"/>
          <w:sz w:val="28"/>
          <w:szCs w:val="28"/>
        </w:rPr>
        <w:t>у</w:t>
      </w:r>
      <w:r w:rsidR="005F02F1" w:rsidRPr="00B92747">
        <w:rPr>
          <w:rFonts w:eastAsia="MS Mincho"/>
          <w:b w:val="0"/>
          <w:color w:val="000000" w:themeColor="text1"/>
          <w:sz w:val="28"/>
          <w:szCs w:val="28"/>
        </w:rPr>
        <w:t xml:space="preserve">чредительные документы (устав, свидетельство о государственной регистрации и свидетельство о постановке на учет в налоговом органе) в последней редакции с учетом всех изменений и дополнений, зарегистрированные в установленном порядке (копии, заверенные подписью и печатью участника и с отметкой ИФНС), </w:t>
      </w:r>
      <w:r w:rsidR="005F02F1" w:rsidRPr="00B92747">
        <w:rPr>
          <w:b w:val="0"/>
          <w:color w:val="000000" w:themeColor="text1"/>
          <w:sz w:val="28"/>
          <w:szCs w:val="28"/>
        </w:rPr>
        <w:t>предоставляет каждое юридическое лицо, выступающее на стороне одного участника;</w:t>
      </w:r>
    </w:p>
    <w:p w14:paraId="2C516A27" w14:textId="77777777" w:rsidR="000A32A5" w:rsidRPr="00D02C88" w:rsidRDefault="00855CC7" w:rsidP="00013995">
      <w:pPr>
        <w:pStyle w:val="a3"/>
        <w:suppressAutoHyphens/>
        <w:ind w:firstLine="284"/>
        <w:jc w:val="both"/>
        <w:rPr>
          <w:b w:val="0"/>
          <w:color w:val="000000" w:themeColor="text1"/>
          <w:sz w:val="28"/>
          <w:szCs w:val="28"/>
        </w:rPr>
      </w:pPr>
      <w:r>
        <w:rPr>
          <w:b w:val="0"/>
          <w:color w:val="000000" w:themeColor="text1"/>
          <w:sz w:val="28"/>
          <w:szCs w:val="28"/>
        </w:rPr>
        <w:lastRenderedPageBreak/>
        <w:t xml:space="preserve">  </w:t>
      </w:r>
      <w:r w:rsidR="000A32A5" w:rsidRPr="00D02C88">
        <w:rPr>
          <w:b w:val="0"/>
          <w:color w:val="000000" w:themeColor="text1"/>
          <w:sz w:val="28"/>
          <w:szCs w:val="28"/>
        </w:rPr>
        <w:t xml:space="preserve">8) копию паспорта физического лица, </w:t>
      </w:r>
      <w:r w:rsidR="000A32A5" w:rsidRPr="00D02C88">
        <w:rPr>
          <w:rFonts w:eastAsia="MS Mincho"/>
          <w:b w:val="0"/>
          <w:color w:val="000000" w:themeColor="text1"/>
          <w:sz w:val="28"/>
          <w:szCs w:val="20"/>
        </w:rPr>
        <w:t xml:space="preserve">страхового свидетельства государственного пенсионного страхования </w:t>
      </w:r>
      <w:r w:rsidR="000A32A5" w:rsidRPr="00D02C88">
        <w:rPr>
          <w:b w:val="0"/>
          <w:color w:val="000000" w:themeColor="text1"/>
          <w:sz w:val="28"/>
          <w:szCs w:val="28"/>
        </w:rPr>
        <w:t>(заверенную подписью участника);</w:t>
      </w:r>
    </w:p>
    <w:p w14:paraId="4A622625" w14:textId="77777777" w:rsidR="000A32A5" w:rsidRPr="00D02C88" w:rsidRDefault="00C17ECF" w:rsidP="00C17ECF">
      <w:pPr>
        <w:pStyle w:val="a3"/>
        <w:suppressAutoHyphens/>
        <w:jc w:val="both"/>
        <w:rPr>
          <w:b w:val="0"/>
          <w:color w:val="000000" w:themeColor="text1"/>
          <w:sz w:val="28"/>
          <w:szCs w:val="28"/>
        </w:rPr>
      </w:pPr>
      <w:r w:rsidRPr="00D02C88">
        <w:rPr>
          <w:b w:val="0"/>
          <w:color w:val="000000" w:themeColor="text1"/>
          <w:szCs w:val="28"/>
        </w:rPr>
        <w:t xml:space="preserve">    </w:t>
      </w:r>
      <w:r w:rsidR="00855CC7">
        <w:rPr>
          <w:b w:val="0"/>
          <w:color w:val="000000" w:themeColor="text1"/>
          <w:szCs w:val="28"/>
        </w:rPr>
        <w:t xml:space="preserve">   </w:t>
      </w:r>
      <w:r w:rsidR="000A32A5" w:rsidRPr="00D02C88">
        <w:rPr>
          <w:b w:val="0"/>
          <w:color w:val="000000" w:themeColor="text1"/>
          <w:sz w:val="28"/>
          <w:szCs w:val="28"/>
        </w:rPr>
        <w:t>9)</w:t>
      </w:r>
      <w:r w:rsidR="000A32A5" w:rsidRPr="00D02C88">
        <w:rPr>
          <w:color w:val="000000" w:themeColor="text1"/>
          <w:szCs w:val="28"/>
        </w:rPr>
        <w:t xml:space="preserve"> </w:t>
      </w:r>
      <w:r w:rsidR="000A32A5" w:rsidRPr="00D02C88">
        <w:rPr>
          <w:b w:val="0"/>
          <w:color w:val="000000" w:themeColor="text1"/>
          <w:sz w:val="28"/>
          <w:szCs w:val="28"/>
        </w:rPr>
        <w:t xml:space="preserve"> выписку из ЕГРЮЛ, выданную не ранее, чем за 30 календарных дней до даты подачи котировочной заявки (оригинал либо нотариально заверенная копия, либо подписанная усиленной квалифицированной электронной подписью) (предоставляет каждое юридическое и\или физическое лицо, выступающее на стороне одного участника);</w:t>
      </w:r>
    </w:p>
    <w:p w14:paraId="325E3A53" w14:textId="77777777" w:rsidR="000A32A5" w:rsidRPr="00D02C88" w:rsidRDefault="00C17ECF" w:rsidP="00C17ECF">
      <w:pPr>
        <w:pStyle w:val="a3"/>
        <w:tabs>
          <w:tab w:val="left" w:pos="426"/>
        </w:tabs>
        <w:suppressAutoHyphens/>
        <w:jc w:val="both"/>
        <w:rPr>
          <w:b w:val="0"/>
          <w:color w:val="000000" w:themeColor="text1"/>
          <w:sz w:val="28"/>
          <w:szCs w:val="28"/>
        </w:rPr>
      </w:pPr>
      <w:r w:rsidRPr="00D02C88">
        <w:rPr>
          <w:b w:val="0"/>
          <w:color w:val="000000" w:themeColor="text1"/>
          <w:sz w:val="28"/>
          <w:szCs w:val="28"/>
        </w:rPr>
        <w:t xml:space="preserve">   </w:t>
      </w:r>
      <w:r w:rsidR="00855CC7">
        <w:rPr>
          <w:b w:val="0"/>
          <w:color w:val="000000" w:themeColor="text1"/>
          <w:sz w:val="28"/>
          <w:szCs w:val="28"/>
        </w:rPr>
        <w:t xml:space="preserve">  </w:t>
      </w:r>
      <w:r w:rsidR="000A32A5" w:rsidRPr="00D02C88">
        <w:rPr>
          <w:b w:val="0"/>
          <w:color w:val="000000" w:themeColor="text1"/>
          <w:sz w:val="28"/>
          <w:szCs w:val="28"/>
        </w:rPr>
        <w:t>10)</w:t>
      </w:r>
      <w:r w:rsidR="00855CC7">
        <w:rPr>
          <w:b w:val="0"/>
          <w:color w:val="000000" w:themeColor="text1"/>
          <w:szCs w:val="28"/>
        </w:rPr>
        <w:t xml:space="preserve"> </w:t>
      </w:r>
      <w:r w:rsidR="00855CC7" w:rsidRPr="00855CC7">
        <w:rPr>
          <w:b w:val="0"/>
          <w:color w:val="000000" w:themeColor="text1"/>
          <w:sz w:val="28"/>
          <w:szCs w:val="28"/>
        </w:rPr>
        <w:t>б</w:t>
      </w:r>
      <w:r w:rsidR="000A32A5" w:rsidRPr="00D02C88">
        <w:rPr>
          <w:b w:val="0"/>
          <w:color w:val="000000" w:themeColor="text1"/>
          <w:sz w:val="28"/>
          <w:szCs w:val="28"/>
        </w:rPr>
        <w:t xml:space="preserve">ухгалтерскую отчетность, а именно: бухгалтерский баланс и отчет о финансовых результатах за </w:t>
      </w:r>
      <w:r w:rsidR="003F4699">
        <w:rPr>
          <w:b w:val="0"/>
          <w:color w:val="000000" w:themeColor="text1"/>
          <w:sz w:val="28"/>
          <w:szCs w:val="28"/>
        </w:rPr>
        <w:t>202</w:t>
      </w:r>
      <w:r w:rsidR="00952DD8">
        <w:rPr>
          <w:b w:val="0"/>
          <w:color w:val="000000" w:themeColor="text1"/>
          <w:sz w:val="28"/>
          <w:szCs w:val="28"/>
        </w:rPr>
        <w:t>2</w:t>
      </w:r>
      <w:r w:rsidR="000A32A5" w:rsidRPr="00D02C88">
        <w:rPr>
          <w:b w:val="0"/>
          <w:color w:val="000000" w:themeColor="text1"/>
          <w:sz w:val="28"/>
          <w:szCs w:val="28"/>
        </w:rPr>
        <w:t xml:space="preserve"> г. (копии, заверенные участником, с отметкой инспекции Федеральной налоговой службы либо с приложением заверенной участником копии документа, подтверждающего получение ИФНС отправку в ИФНС бухгалтерской отчетности) (предоставляет каждое юридическое лицо, выступающее на стороне одного участника). Организации и индивидуальные предприниматели, применяющие упрощенную систему налогообложения, представляют информационное письмо, иной документ о правомерности применения УСН (например, уведомление о переходе на УСН по форме, утвержденной Приказом ФНС России от 02.11.2012 № ММВ-7-3/829@), банковскую карточку с образцами подписей и оттиском печати контрагента. </w:t>
      </w:r>
    </w:p>
    <w:p w14:paraId="63F056AB" w14:textId="77777777" w:rsidR="00653E28" w:rsidRDefault="00855CC7" w:rsidP="00653E28">
      <w:pPr>
        <w:pStyle w:val="a7"/>
        <w:widowControl w:val="0"/>
        <w:autoSpaceDE w:val="0"/>
        <w:autoSpaceDN w:val="0"/>
        <w:adjustRightInd w:val="0"/>
        <w:ind w:left="0"/>
        <w:jc w:val="both"/>
        <w:rPr>
          <w:bCs/>
          <w:color w:val="000000" w:themeColor="text1"/>
          <w:szCs w:val="28"/>
        </w:rPr>
      </w:pPr>
      <w:r>
        <w:rPr>
          <w:color w:val="000000" w:themeColor="text1"/>
          <w:szCs w:val="28"/>
        </w:rPr>
        <w:t xml:space="preserve">    </w:t>
      </w:r>
      <w:r w:rsidR="00EC0DE2">
        <w:rPr>
          <w:color w:val="000000" w:themeColor="text1"/>
          <w:szCs w:val="28"/>
        </w:rPr>
        <w:t xml:space="preserve"> </w:t>
      </w:r>
      <w:r w:rsidR="005F02F1">
        <w:rPr>
          <w:color w:val="000000" w:themeColor="text1"/>
          <w:szCs w:val="28"/>
        </w:rPr>
        <w:t xml:space="preserve"> </w:t>
      </w:r>
      <w:r w:rsidR="000A32A5" w:rsidRPr="00D02C88">
        <w:rPr>
          <w:color w:val="000000" w:themeColor="text1"/>
          <w:szCs w:val="28"/>
        </w:rPr>
        <w:t>11)</w:t>
      </w:r>
      <w:r w:rsidR="000A32A5" w:rsidRPr="00D02C88">
        <w:rPr>
          <w:b/>
          <w:color w:val="000000" w:themeColor="text1"/>
          <w:szCs w:val="28"/>
        </w:rPr>
        <w:t xml:space="preserve"> </w:t>
      </w:r>
      <w:r w:rsidR="000A32A5" w:rsidRPr="00D02C88">
        <w:rPr>
          <w:color w:val="000000" w:themeColor="text1"/>
          <w:szCs w:val="28"/>
        </w:rPr>
        <w:t>р</w:t>
      </w:r>
      <w:r w:rsidR="000A32A5" w:rsidRPr="00D02C88">
        <w:rPr>
          <w:bCs/>
          <w:color w:val="000000" w:themeColor="text1"/>
          <w:szCs w:val="28"/>
        </w:rPr>
        <w:t>ешение (протокол собрания) об одобрении крупной сделки, сделки с заинтересованностью и т.д., если такое решение собственников организации является необходимым для совершения сделки;</w:t>
      </w:r>
    </w:p>
    <w:p w14:paraId="1639DA21" w14:textId="77777777" w:rsidR="005F02F1" w:rsidRPr="00653E28" w:rsidRDefault="000A32A5" w:rsidP="00653E28">
      <w:pPr>
        <w:pStyle w:val="a7"/>
        <w:widowControl w:val="0"/>
        <w:autoSpaceDE w:val="0"/>
        <w:autoSpaceDN w:val="0"/>
        <w:adjustRightInd w:val="0"/>
        <w:ind w:left="0" w:firstLine="426"/>
        <w:jc w:val="both"/>
        <w:rPr>
          <w:bCs/>
          <w:color w:val="000000" w:themeColor="text1"/>
          <w:szCs w:val="28"/>
        </w:rPr>
      </w:pPr>
      <w:r w:rsidRPr="00653E28">
        <w:rPr>
          <w:bCs/>
          <w:color w:val="000000" w:themeColor="text1"/>
          <w:szCs w:val="28"/>
        </w:rPr>
        <w:t>12)</w:t>
      </w:r>
      <w:r w:rsidRPr="00855CC7">
        <w:rPr>
          <w:bCs/>
          <w:color w:val="000000" w:themeColor="text1"/>
          <w:szCs w:val="28"/>
        </w:rPr>
        <w:t xml:space="preserve"> </w:t>
      </w:r>
      <w:r w:rsidR="00653E28" w:rsidRPr="00342956">
        <w:rPr>
          <w:szCs w:val="28"/>
        </w:rPr>
        <w:t>расчет по страховым взносам на последнюю отчетную дату  (копия, заверенная участником по Форме расчета по страховым взносам, обновлена приказом ФНС России </w:t>
      </w:r>
      <w:hyperlink r:id="rId10" w:tgtFrame="_blank" w:history="1">
        <w:r w:rsidR="00653E28" w:rsidRPr="00342956">
          <w:rPr>
            <w:rStyle w:val="a5"/>
            <w:color w:val="auto"/>
            <w:szCs w:val="28"/>
          </w:rPr>
          <w:t>от 06.10.2021 № ЕД-7-11/875@</w:t>
        </w:r>
      </w:hyperlink>
      <w:r w:rsidR="00653E28" w:rsidRPr="00342956">
        <w:rPr>
          <w:szCs w:val="28"/>
        </w:rPr>
        <w:t>, первую страницу с указанием</w:t>
      </w:r>
      <w:r w:rsidR="00653E28">
        <w:rPr>
          <w:b/>
          <w:szCs w:val="28"/>
        </w:rPr>
        <w:t xml:space="preserve"> </w:t>
      </w:r>
      <w:r w:rsidR="00653E28" w:rsidRPr="00911F64">
        <w:rPr>
          <w:szCs w:val="28"/>
        </w:rPr>
        <w:t>среднесписочной численности);</w:t>
      </w:r>
      <w:r w:rsidR="00653E28">
        <w:rPr>
          <w:b/>
          <w:szCs w:val="28"/>
        </w:rPr>
        <w:t> </w:t>
      </w:r>
    </w:p>
    <w:p w14:paraId="4471EF11" w14:textId="77777777" w:rsidR="000A32A5" w:rsidRPr="00D02C88" w:rsidRDefault="00855CC7" w:rsidP="00855CC7">
      <w:pPr>
        <w:pStyle w:val="a3"/>
        <w:tabs>
          <w:tab w:val="num" w:pos="1418"/>
        </w:tabs>
        <w:suppressAutoHyphens/>
        <w:jc w:val="both"/>
        <w:rPr>
          <w:b w:val="0"/>
          <w:color w:val="000000" w:themeColor="text1"/>
          <w:sz w:val="28"/>
        </w:rPr>
      </w:pPr>
      <w:r>
        <w:rPr>
          <w:b w:val="0"/>
          <w:bCs w:val="0"/>
          <w:color w:val="000000" w:themeColor="text1"/>
          <w:sz w:val="28"/>
          <w:szCs w:val="28"/>
        </w:rPr>
        <w:t xml:space="preserve">    </w:t>
      </w:r>
      <w:r w:rsidR="00EC0DE2">
        <w:rPr>
          <w:b w:val="0"/>
          <w:bCs w:val="0"/>
          <w:color w:val="000000" w:themeColor="text1"/>
          <w:sz w:val="28"/>
          <w:szCs w:val="28"/>
        </w:rPr>
        <w:t xml:space="preserve"> </w:t>
      </w:r>
      <w:r w:rsidR="005F02F1">
        <w:rPr>
          <w:b w:val="0"/>
          <w:bCs w:val="0"/>
          <w:color w:val="000000" w:themeColor="text1"/>
          <w:sz w:val="28"/>
          <w:szCs w:val="28"/>
        </w:rPr>
        <w:t xml:space="preserve"> </w:t>
      </w:r>
      <w:r w:rsidR="000A32A5" w:rsidRPr="00D02C88">
        <w:rPr>
          <w:b w:val="0"/>
          <w:bCs w:val="0"/>
          <w:color w:val="000000" w:themeColor="text1"/>
          <w:sz w:val="28"/>
          <w:szCs w:val="28"/>
        </w:rPr>
        <w:t>13)</w:t>
      </w:r>
      <w:r>
        <w:rPr>
          <w:b w:val="0"/>
          <w:bCs w:val="0"/>
          <w:color w:val="000000" w:themeColor="text1"/>
          <w:szCs w:val="28"/>
        </w:rPr>
        <w:t xml:space="preserve"> </w:t>
      </w:r>
      <w:r w:rsidR="000D1F4D">
        <w:rPr>
          <w:b w:val="0"/>
          <w:color w:val="000000" w:themeColor="text1"/>
          <w:sz w:val="28"/>
          <w:szCs w:val="28"/>
        </w:rPr>
        <w:t xml:space="preserve">договор (справку) </w:t>
      </w:r>
      <w:r w:rsidR="000A32A5" w:rsidRPr="00D02C88">
        <w:rPr>
          <w:b w:val="0"/>
          <w:color w:val="000000" w:themeColor="text1"/>
          <w:sz w:val="28"/>
          <w:szCs w:val="28"/>
        </w:rPr>
        <w:t xml:space="preserve">об аренде/собственности офиса и/или производственных помещений </w:t>
      </w:r>
      <w:r w:rsidR="000A32A5" w:rsidRPr="00D02C88">
        <w:rPr>
          <w:b w:val="0"/>
          <w:color w:val="000000" w:themeColor="text1"/>
          <w:sz w:val="28"/>
        </w:rPr>
        <w:t>(копию, заверенную участником);</w:t>
      </w:r>
    </w:p>
    <w:p w14:paraId="61ED392A" w14:textId="77777777" w:rsidR="000A32A5" w:rsidRPr="00D02C88" w:rsidRDefault="00855CC7" w:rsidP="000A32A5">
      <w:pPr>
        <w:pStyle w:val="a3"/>
        <w:suppressAutoHyphens/>
        <w:jc w:val="both"/>
        <w:rPr>
          <w:b w:val="0"/>
          <w:color w:val="000000" w:themeColor="text1"/>
          <w:sz w:val="28"/>
          <w:szCs w:val="28"/>
        </w:rPr>
      </w:pPr>
      <w:r>
        <w:rPr>
          <w:b w:val="0"/>
          <w:color w:val="000000" w:themeColor="text1"/>
          <w:sz w:val="28"/>
        </w:rPr>
        <w:t xml:space="preserve">    </w:t>
      </w:r>
      <w:r w:rsidR="005F02F1">
        <w:rPr>
          <w:b w:val="0"/>
          <w:color w:val="000000" w:themeColor="text1"/>
          <w:sz w:val="28"/>
        </w:rPr>
        <w:t xml:space="preserve"> </w:t>
      </w:r>
      <w:r w:rsidR="00EC0DE2">
        <w:rPr>
          <w:b w:val="0"/>
          <w:color w:val="000000" w:themeColor="text1"/>
          <w:sz w:val="28"/>
        </w:rPr>
        <w:t xml:space="preserve"> </w:t>
      </w:r>
      <w:r w:rsidR="000A32A5" w:rsidRPr="00D02C88">
        <w:rPr>
          <w:b w:val="0"/>
          <w:color w:val="000000" w:themeColor="text1"/>
          <w:sz w:val="28"/>
        </w:rPr>
        <w:t>14) н</w:t>
      </w:r>
      <w:r w:rsidR="000A32A5" w:rsidRPr="00D02C88">
        <w:rPr>
          <w:b w:val="0"/>
          <w:color w:val="000000" w:themeColor="text1"/>
          <w:sz w:val="28"/>
          <w:szCs w:val="28"/>
        </w:rPr>
        <w:t xml:space="preserve">алоговую отчетность (по прибыли и НДС) за </w:t>
      </w:r>
      <w:r w:rsidR="00BD3D4A" w:rsidRPr="00D02C88">
        <w:rPr>
          <w:b w:val="0"/>
          <w:color w:val="000000" w:themeColor="text1"/>
          <w:sz w:val="28"/>
          <w:szCs w:val="28"/>
        </w:rPr>
        <w:t>последний</w:t>
      </w:r>
      <w:r w:rsidR="000A32A5" w:rsidRPr="00D02C88">
        <w:rPr>
          <w:b w:val="0"/>
          <w:color w:val="000000" w:themeColor="text1"/>
          <w:sz w:val="28"/>
          <w:szCs w:val="28"/>
        </w:rPr>
        <w:t xml:space="preserve"> </w:t>
      </w:r>
      <w:r w:rsidR="00C17ECF" w:rsidRPr="00D02C88">
        <w:rPr>
          <w:b w:val="0"/>
          <w:color w:val="000000" w:themeColor="text1"/>
          <w:sz w:val="28"/>
          <w:szCs w:val="28"/>
        </w:rPr>
        <w:t xml:space="preserve">отчетный </w:t>
      </w:r>
      <w:r w:rsidR="000A32A5" w:rsidRPr="00D02C88">
        <w:rPr>
          <w:b w:val="0"/>
          <w:color w:val="000000" w:themeColor="text1"/>
          <w:sz w:val="28"/>
          <w:szCs w:val="28"/>
        </w:rPr>
        <w:t xml:space="preserve">период </w:t>
      </w:r>
      <w:r w:rsidR="007C6F07" w:rsidRPr="00D02C88">
        <w:rPr>
          <w:b w:val="0"/>
          <w:color w:val="000000" w:themeColor="text1"/>
          <w:sz w:val="28"/>
          <w:szCs w:val="28"/>
        </w:rPr>
        <w:t xml:space="preserve">(копии, заверенные </w:t>
      </w:r>
      <w:r w:rsidR="006D6B50">
        <w:rPr>
          <w:b w:val="0"/>
          <w:color w:val="000000" w:themeColor="text1"/>
          <w:sz w:val="28"/>
          <w:szCs w:val="28"/>
        </w:rPr>
        <w:t>участником</w:t>
      </w:r>
      <w:r w:rsidR="007C6F07" w:rsidRPr="00D02C88">
        <w:rPr>
          <w:b w:val="0"/>
          <w:color w:val="000000" w:themeColor="text1"/>
          <w:sz w:val="28"/>
          <w:szCs w:val="28"/>
        </w:rPr>
        <w:t xml:space="preserve">, с отметкой инспекции Федеральной налоговой службы либо с приложением заверенной </w:t>
      </w:r>
      <w:r w:rsidR="006D6B50">
        <w:rPr>
          <w:b w:val="0"/>
          <w:color w:val="000000" w:themeColor="text1"/>
          <w:sz w:val="28"/>
          <w:szCs w:val="28"/>
        </w:rPr>
        <w:t>участником</w:t>
      </w:r>
      <w:r w:rsidR="007C6F07" w:rsidRPr="00D02C88">
        <w:rPr>
          <w:b w:val="0"/>
          <w:color w:val="000000" w:themeColor="text1"/>
          <w:sz w:val="28"/>
          <w:szCs w:val="28"/>
        </w:rPr>
        <w:t xml:space="preserve"> копии документа, подтверждающего получение ИФНС, отправку в ИФНС налоговой отчетности).</w:t>
      </w:r>
    </w:p>
    <w:p w14:paraId="64B6DFDD" w14:textId="77777777" w:rsidR="005F02F1" w:rsidRPr="00B504B6" w:rsidRDefault="00EC0DE2" w:rsidP="005F02F1">
      <w:pPr>
        <w:pStyle w:val="a3"/>
        <w:suppressAutoHyphens/>
        <w:jc w:val="both"/>
        <w:rPr>
          <w:b w:val="0"/>
          <w:color w:val="000000" w:themeColor="text1"/>
          <w:sz w:val="28"/>
          <w:szCs w:val="28"/>
        </w:rPr>
      </w:pPr>
      <w:r>
        <w:rPr>
          <w:b w:val="0"/>
          <w:color w:val="000000" w:themeColor="text1"/>
          <w:sz w:val="28"/>
          <w:szCs w:val="28"/>
        </w:rPr>
        <w:t xml:space="preserve">     </w:t>
      </w:r>
      <w:r w:rsidR="005F02F1">
        <w:rPr>
          <w:b w:val="0"/>
          <w:color w:val="000000" w:themeColor="text1"/>
          <w:sz w:val="28"/>
          <w:szCs w:val="28"/>
        </w:rPr>
        <w:t xml:space="preserve">  </w:t>
      </w:r>
      <w:r w:rsidR="000A32A5" w:rsidRPr="00D02C88">
        <w:rPr>
          <w:b w:val="0"/>
          <w:color w:val="000000" w:themeColor="text1"/>
          <w:sz w:val="28"/>
          <w:szCs w:val="28"/>
        </w:rPr>
        <w:t>1</w:t>
      </w:r>
      <w:r w:rsidR="000871F1">
        <w:rPr>
          <w:b w:val="0"/>
          <w:color w:val="000000" w:themeColor="text1"/>
          <w:sz w:val="28"/>
          <w:szCs w:val="28"/>
        </w:rPr>
        <w:t>5</w:t>
      </w:r>
      <w:r w:rsidR="000A32A5" w:rsidRPr="00D02C88">
        <w:rPr>
          <w:b w:val="0"/>
          <w:color w:val="000000" w:themeColor="text1"/>
          <w:sz w:val="28"/>
          <w:szCs w:val="28"/>
        </w:rPr>
        <w:t xml:space="preserve">) </w:t>
      </w:r>
      <w:r w:rsidR="005F02F1" w:rsidRPr="00B504B6">
        <w:rPr>
          <w:b w:val="0"/>
          <w:color w:val="000000" w:themeColor="text1"/>
          <w:sz w:val="28"/>
          <w:szCs w:val="28"/>
        </w:rPr>
        <w:t>справку об исполнении налогоплательщиком (плательщиком сборов, налоговым агентом) обязанности по уплате налогов, сборов, пеней, штрафов, процентов, выданную не ранее 10 (десяти) рабочих дней до даты подачи котировочной заявки,  налоговыми органами по форме, утвержденной Приказом ФНС России от 2</w:t>
      </w:r>
      <w:r w:rsidR="005F02F1">
        <w:rPr>
          <w:b w:val="0"/>
          <w:color w:val="000000" w:themeColor="text1"/>
          <w:sz w:val="28"/>
          <w:szCs w:val="28"/>
        </w:rPr>
        <w:t>3</w:t>
      </w:r>
      <w:r w:rsidR="005F02F1" w:rsidRPr="00B504B6">
        <w:rPr>
          <w:b w:val="0"/>
          <w:color w:val="000000" w:themeColor="text1"/>
          <w:sz w:val="28"/>
          <w:szCs w:val="28"/>
        </w:rPr>
        <w:t>.</w:t>
      </w:r>
      <w:r w:rsidR="005F02F1">
        <w:rPr>
          <w:b w:val="0"/>
          <w:color w:val="000000" w:themeColor="text1"/>
          <w:sz w:val="28"/>
          <w:szCs w:val="28"/>
        </w:rPr>
        <w:t>1</w:t>
      </w:r>
      <w:r w:rsidR="005F02F1" w:rsidRPr="00B504B6">
        <w:rPr>
          <w:b w:val="0"/>
          <w:color w:val="000000" w:themeColor="text1"/>
          <w:sz w:val="28"/>
          <w:szCs w:val="28"/>
        </w:rPr>
        <w:t>1.20</w:t>
      </w:r>
      <w:r w:rsidR="005F02F1">
        <w:rPr>
          <w:b w:val="0"/>
          <w:color w:val="000000" w:themeColor="text1"/>
          <w:sz w:val="28"/>
          <w:szCs w:val="28"/>
        </w:rPr>
        <w:t>22 г.</w:t>
      </w:r>
      <w:r w:rsidR="005F02F1" w:rsidRPr="00B504B6">
        <w:rPr>
          <w:b w:val="0"/>
          <w:color w:val="000000" w:themeColor="text1"/>
          <w:sz w:val="28"/>
          <w:szCs w:val="28"/>
        </w:rPr>
        <w:t xml:space="preserve"> N </w:t>
      </w:r>
      <w:r w:rsidR="005F02F1">
        <w:rPr>
          <w:b w:val="0"/>
          <w:color w:val="000000" w:themeColor="text1"/>
          <w:sz w:val="28"/>
          <w:szCs w:val="28"/>
        </w:rPr>
        <w:t>ЕД</w:t>
      </w:r>
      <w:r w:rsidR="005F02F1" w:rsidRPr="00B504B6">
        <w:rPr>
          <w:b w:val="0"/>
          <w:color w:val="000000" w:themeColor="text1"/>
          <w:sz w:val="28"/>
          <w:szCs w:val="28"/>
        </w:rPr>
        <w:t>-7-8/</w:t>
      </w:r>
      <w:r w:rsidR="005F02F1">
        <w:rPr>
          <w:b w:val="0"/>
          <w:color w:val="000000" w:themeColor="text1"/>
          <w:sz w:val="28"/>
          <w:szCs w:val="28"/>
        </w:rPr>
        <w:t>11</w:t>
      </w:r>
      <w:r w:rsidR="005F02F1" w:rsidRPr="00B504B6">
        <w:rPr>
          <w:b w:val="0"/>
          <w:color w:val="000000" w:themeColor="text1"/>
          <w:sz w:val="28"/>
          <w:szCs w:val="28"/>
        </w:rPr>
        <w:t>2</w:t>
      </w:r>
      <w:r w:rsidR="005F02F1">
        <w:rPr>
          <w:b w:val="0"/>
          <w:color w:val="000000" w:themeColor="text1"/>
          <w:sz w:val="28"/>
          <w:szCs w:val="28"/>
        </w:rPr>
        <w:t>3</w:t>
      </w:r>
      <w:r w:rsidR="005F02F1" w:rsidRPr="00B504B6">
        <w:rPr>
          <w:b w:val="0"/>
          <w:color w:val="000000" w:themeColor="text1"/>
          <w:sz w:val="28"/>
          <w:szCs w:val="28"/>
        </w:rPr>
        <w:t>@,  с учетом внесенных в приказ изменений (оригинал или нотариально заверенная копия, либо подписанная усиленной квалификационной электронной подписью) (предоставляет каждое юридическое и\или физическое лицо, выступающее на стороне одного участника).</w:t>
      </w:r>
    </w:p>
    <w:p w14:paraId="56B718CB" w14:textId="77777777" w:rsidR="00944A89" w:rsidRDefault="000D1F4D" w:rsidP="00944A89">
      <w:pPr>
        <w:pStyle w:val="a3"/>
        <w:suppressAutoHyphens/>
        <w:ind w:firstLine="567"/>
        <w:jc w:val="both"/>
        <w:rPr>
          <w:b w:val="0"/>
          <w:color w:val="000000" w:themeColor="text1"/>
          <w:sz w:val="28"/>
          <w:szCs w:val="28"/>
        </w:rPr>
      </w:pPr>
      <w:r>
        <w:rPr>
          <w:b w:val="0"/>
          <w:color w:val="000000" w:themeColor="text1"/>
          <w:sz w:val="28"/>
          <w:szCs w:val="28"/>
        </w:rPr>
        <w:t xml:space="preserve">   </w:t>
      </w:r>
      <w:r w:rsidR="00944A89">
        <w:rPr>
          <w:b w:val="0"/>
          <w:color w:val="000000" w:themeColor="text1"/>
          <w:sz w:val="28"/>
          <w:szCs w:val="28"/>
        </w:rPr>
        <w:t xml:space="preserve">В случае если у участника (лиц, выступающих на стороне участника) имеются филиалы и в представленной справке имеется информация о наличии неисполненной обязанности по уплате налогов, сборов, пеней, штрафов по какой-либо из инспекций ФНС России, в которой указанный участник (лицо, выступающее на стороне участника) состоит на учете, должна быть </w:t>
      </w:r>
      <w:r w:rsidR="00944A89">
        <w:rPr>
          <w:b w:val="0"/>
          <w:color w:val="000000" w:themeColor="text1"/>
          <w:sz w:val="28"/>
          <w:szCs w:val="28"/>
        </w:rPr>
        <w:lastRenderedPageBreak/>
        <w:t xml:space="preserve">дополнительно предоставлена справка по форме, утвержденной приказом ФНС России от 06.08.2021 г. № ЕД-7-19/728@, с учетом внесенных в приказ изменений (подписанная усиленной квалификационной электронной подписью). </w:t>
      </w:r>
    </w:p>
    <w:p w14:paraId="493F1915" w14:textId="77777777" w:rsidR="00C17ECF" w:rsidRPr="00D02C88" w:rsidRDefault="000D1F4D" w:rsidP="000D1F4D">
      <w:pPr>
        <w:pStyle w:val="a3"/>
        <w:suppressAutoHyphens/>
        <w:jc w:val="both"/>
        <w:rPr>
          <w:color w:val="000000" w:themeColor="text1"/>
          <w:szCs w:val="28"/>
        </w:rPr>
      </w:pPr>
      <w:r>
        <w:rPr>
          <w:b w:val="0"/>
          <w:color w:val="000000" w:themeColor="text1"/>
          <w:sz w:val="28"/>
          <w:szCs w:val="28"/>
        </w:rPr>
        <w:t xml:space="preserve">           </w:t>
      </w:r>
      <w:r w:rsidR="00C17ECF" w:rsidRPr="00D02C88">
        <w:rPr>
          <w:b w:val="0"/>
          <w:color w:val="000000" w:themeColor="text1"/>
          <w:sz w:val="28"/>
          <w:szCs w:val="28"/>
        </w:rPr>
        <w:t>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запросе котировок цен в размере не более 1000, 00 рублей.</w:t>
      </w:r>
    </w:p>
    <w:p w14:paraId="14B225B4" w14:textId="77777777" w:rsidR="000D1F4D" w:rsidRDefault="000D1F4D" w:rsidP="000A32A5">
      <w:pPr>
        <w:pStyle w:val="a3"/>
        <w:suppressAutoHyphens/>
        <w:jc w:val="both"/>
        <w:rPr>
          <w:b w:val="0"/>
          <w:color w:val="000000" w:themeColor="text1"/>
          <w:sz w:val="28"/>
          <w:szCs w:val="28"/>
        </w:rPr>
      </w:pPr>
      <w:r>
        <w:rPr>
          <w:b w:val="0"/>
          <w:color w:val="000000" w:themeColor="text1"/>
          <w:sz w:val="28"/>
          <w:szCs w:val="28"/>
        </w:rPr>
        <w:t xml:space="preserve">       </w:t>
      </w:r>
      <w:r w:rsidR="000A32A5" w:rsidRPr="00D02C88">
        <w:rPr>
          <w:b w:val="0"/>
          <w:color w:val="000000" w:themeColor="text1"/>
          <w:sz w:val="28"/>
          <w:szCs w:val="28"/>
        </w:rPr>
        <w:t>1</w:t>
      </w:r>
      <w:r w:rsidR="000871F1">
        <w:rPr>
          <w:b w:val="0"/>
          <w:color w:val="000000" w:themeColor="text1"/>
          <w:sz w:val="28"/>
          <w:szCs w:val="28"/>
        </w:rPr>
        <w:t>6</w:t>
      </w:r>
      <w:r w:rsidR="000A32A5" w:rsidRPr="00D02C88">
        <w:rPr>
          <w:b w:val="0"/>
          <w:color w:val="000000" w:themeColor="text1"/>
          <w:sz w:val="28"/>
          <w:szCs w:val="28"/>
        </w:rPr>
        <w:t xml:space="preserve">) </w:t>
      </w:r>
      <w:bookmarkStart w:id="0" w:name="OLE_LINK1"/>
      <w:r w:rsidR="000A32A5" w:rsidRPr="00D02C88">
        <w:rPr>
          <w:b w:val="0"/>
          <w:color w:val="000000" w:themeColor="text1"/>
          <w:sz w:val="28"/>
          <w:szCs w:val="28"/>
        </w:rPr>
        <w:t>информационное письмо/иной документ, подтверждающий, что участник является производителем</w:t>
      </w:r>
      <w:r>
        <w:rPr>
          <w:b w:val="0"/>
          <w:color w:val="000000" w:themeColor="text1"/>
          <w:sz w:val="28"/>
          <w:szCs w:val="28"/>
        </w:rPr>
        <w:t xml:space="preserve"> </w:t>
      </w:r>
    </w:p>
    <w:p w14:paraId="115D3386" w14:textId="77777777" w:rsidR="000A32A5" w:rsidRPr="00D02C88" w:rsidRDefault="000A32A5" w:rsidP="000A32A5">
      <w:pPr>
        <w:pStyle w:val="a3"/>
        <w:suppressAutoHyphens/>
        <w:jc w:val="both"/>
        <w:rPr>
          <w:b w:val="0"/>
          <w:color w:val="000000" w:themeColor="text1"/>
          <w:sz w:val="28"/>
          <w:szCs w:val="28"/>
        </w:rPr>
      </w:pPr>
      <w:r w:rsidRPr="00D02C88">
        <w:rPr>
          <w:b w:val="0"/>
          <w:color w:val="000000" w:themeColor="text1"/>
          <w:sz w:val="28"/>
          <w:szCs w:val="28"/>
        </w:rPr>
        <w:t>или</w:t>
      </w:r>
    </w:p>
    <w:p w14:paraId="3F8E59F2" w14:textId="77777777" w:rsidR="000D1F4D" w:rsidRDefault="00C716C3" w:rsidP="000A32A5">
      <w:pPr>
        <w:pStyle w:val="a3"/>
        <w:suppressAutoHyphens/>
        <w:jc w:val="both"/>
        <w:rPr>
          <w:b w:val="0"/>
          <w:color w:val="000000" w:themeColor="text1"/>
          <w:sz w:val="28"/>
          <w:szCs w:val="28"/>
        </w:rPr>
      </w:pPr>
      <w:r>
        <w:rPr>
          <w:b w:val="0"/>
          <w:color w:val="000000" w:themeColor="text1"/>
          <w:sz w:val="28"/>
          <w:szCs w:val="28"/>
        </w:rPr>
        <w:t xml:space="preserve">   </w:t>
      </w:r>
      <w:r w:rsidR="000A32A5" w:rsidRPr="00D02C88">
        <w:rPr>
          <w:b w:val="0"/>
          <w:color w:val="000000" w:themeColor="text1"/>
          <w:sz w:val="28"/>
          <w:szCs w:val="28"/>
        </w:rPr>
        <w:t>- информационное письмо/иной документ, выданный производителем и/или дилерский договор с производителем товаров (копия, заверенная участником)</w:t>
      </w:r>
      <w:r w:rsidR="000D1F4D">
        <w:rPr>
          <w:b w:val="0"/>
          <w:color w:val="000000" w:themeColor="text1"/>
          <w:sz w:val="28"/>
          <w:szCs w:val="28"/>
        </w:rPr>
        <w:t xml:space="preserve"> </w:t>
      </w:r>
    </w:p>
    <w:p w14:paraId="531D7094" w14:textId="77777777" w:rsidR="000A32A5" w:rsidRPr="00D02C88" w:rsidRDefault="000A32A5" w:rsidP="000A32A5">
      <w:pPr>
        <w:pStyle w:val="a3"/>
        <w:suppressAutoHyphens/>
        <w:jc w:val="both"/>
        <w:rPr>
          <w:b w:val="0"/>
          <w:color w:val="000000" w:themeColor="text1"/>
          <w:sz w:val="28"/>
          <w:szCs w:val="28"/>
        </w:rPr>
      </w:pPr>
      <w:r w:rsidRPr="00D02C88">
        <w:rPr>
          <w:b w:val="0"/>
          <w:color w:val="000000" w:themeColor="text1"/>
          <w:sz w:val="28"/>
          <w:szCs w:val="28"/>
        </w:rPr>
        <w:t>или</w:t>
      </w:r>
    </w:p>
    <w:p w14:paraId="2B74CB8A" w14:textId="77777777" w:rsidR="006B486D" w:rsidRPr="00D02C88" w:rsidRDefault="00C716C3" w:rsidP="000A32A5">
      <w:pPr>
        <w:pStyle w:val="a3"/>
        <w:suppressAutoHyphens/>
        <w:jc w:val="both"/>
        <w:rPr>
          <w:b w:val="0"/>
          <w:color w:val="000000" w:themeColor="text1"/>
          <w:sz w:val="28"/>
          <w:szCs w:val="28"/>
        </w:rPr>
      </w:pPr>
      <w:r>
        <w:rPr>
          <w:b w:val="0"/>
          <w:color w:val="000000" w:themeColor="text1"/>
          <w:sz w:val="28"/>
          <w:szCs w:val="28"/>
        </w:rPr>
        <w:t xml:space="preserve">   </w:t>
      </w:r>
      <w:r w:rsidR="000A32A5" w:rsidRPr="00D02C88">
        <w:rPr>
          <w:b w:val="0"/>
          <w:color w:val="000000" w:themeColor="text1"/>
          <w:sz w:val="28"/>
          <w:szCs w:val="28"/>
        </w:rPr>
        <w:t>-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участником)</w:t>
      </w:r>
      <w:r w:rsidR="00FB5066">
        <w:rPr>
          <w:b w:val="0"/>
          <w:color w:val="000000" w:themeColor="text1"/>
          <w:sz w:val="28"/>
          <w:szCs w:val="28"/>
        </w:rPr>
        <w:t>.</w:t>
      </w:r>
    </w:p>
    <w:bookmarkEnd w:id="0"/>
    <w:p w14:paraId="3AB12495" w14:textId="77777777" w:rsidR="00911F64" w:rsidRDefault="00911F64" w:rsidP="00911F64">
      <w:pPr>
        <w:pStyle w:val="a3"/>
        <w:suppressAutoHyphens/>
        <w:jc w:val="both"/>
        <w:rPr>
          <w:b w:val="0"/>
          <w:color w:val="FF0000"/>
          <w:sz w:val="28"/>
          <w:szCs w:val="28"/>
        </w:rPr>
      </w:pPr>
    </w:p>
    <w:p w14:paraId="38D52B7D" w14:textId="77777777" w:rsidR="00FB5066" w:rsidRPr="00D02C88" w:rsidRDefault="000A32A5" w:rsidP="00911F64">
      <w:pPr>
        <w:pStyle w:val="a3"/>
        <w:suppressAutoHyphens/>
        <w:ind w:firstLine="426"/>
        <w:jc w:val="both"/>
        <w:rPr>
          <w:sz w:val="28"/>
          <w:szCs w:val="28"/>
        </w:rPr>
      </w:pPr>
      <w:r w:rsidRPr="00D02C88">
        <w:rPr>
          <w:sz w:val="28"/>
          <w:szCs w:val="28"/>
        </w:rPr>
        <w:t>3. Ф</w:t>
      </w:r>
      <w:r w:rsidR="00911F64">
        <w:rPr>
          <w:sz w:val="28"/>
          <w:szCs w:val="28"/>
        </w:rPr>
        <w:t>инансово-коммерческое предложение</w:t>
      </w:r>
    </w:p>
    <w:p w14:paraId="64F23F90" w14:textId="77777777" w:rsidR="000A32A5" w:rsidRPr="002258F5" w:rsidRDefault="00A468B4" w:rsidP="000A32A5">
      <w:pPr>
        <w:pStyle w:val="a6"/>
        <w:rPr>
          <w:b/>
          <w:i/>
        </w:rPr>
      </w:pPr>
      <w:r>
        <w:t xml:space="preserve">   </w:t>
      </w:r>
      <w:r w:rsidR="00C716C3">
        <w:t xml:space="preserve">   </w:t>
      </w:r>
      <w:r w:rsidR="000A32A5" w:rsidRPr="00D02C88">
        <w:t xml:space="preserve">3.1. </w:t>
      </w:r>
      <w:r w:rsidR="000A32A5" w:rsidRPr="002258F5">
        <w:t>Финансово-коммерческое предложение должно включать цену за единицу и общую стоимость предложения с учетом и без учета НДС, а также подробное описание (спецификацию, технические требования и др.) товаров. Цены необходимо приводить в рублях, с учетом всех возможных расходов участника, с учетом и без учета НДС.</w:t>
      </w:r>
    </w:p>
    <w:p w14:paraId="3C7D5965" w14:textId="77777777" w:rsidR="000A32A5" w:rsidRPr="002258F5" w:rsidRDefault="00A468B4" w:rsidP="000A32A5">
      <w:pPr>
        <w:pStyle w:val="a6"/>
        <w:rPr>
          <w:b/>
          <w:i/>
        </w:rPr>
      </w:pPr>
      <w:r w:rsidRPr="002258F5">
        <w:t xml:space="preserve">   </w:t>
      </w:r>
      <w:r w:rsidR="00C716C3" w:rsidRPr="002258F5">
        <w:t xml:space="preserve">   </w:t>
      </w:r>
      <w:r w:rsidR="000A32A5" w:rsidRPr="002258F5">
        <w:t>3.2. Финансово-коммерческое предложение должно быть оформлено в соответствии с приложением №</w:t>
      </w:r>
      <w:r w:rsidR="00911F64" w:rsidRPr="002258F5">
        <w:t xml:space="preserve"> </w:t>
      </w:r>
      <w:r w:rsidR="000A32A5" w:rsidRPr="002258F5">
        <w:t>3 к запросу котировок цен.</w:t>
      </w:r>
    </w:p>
    <w:p w14:paraId="2FDB489E" w14:textId="77777777" w:rsidR="000A32A5" w:rsidRPr="002258F5" w:rsidRDefault="00A468B4" w:rsidP="000A32A5">
      <w:pPr>
        <w:pStyle w:val="a6"/>
        <w:rPr>
          <w:b/>
          <w:i/>
        </w:rPr>
      </w:pPr>
      <w:r w:rsidRPr="002258F5">
        <w:t xml:space="preserve">  </w:t>
      </w:r>
      <w:r w:rsidR="00C716C3" w:rsidRPr="002258F5">
        <w:t xml:space="preserve">  </w:t>
      </w:r>
      <w:r w:rsidRPr="002258F5">
        <w:t xml:space="preserve"> </w:t>
      </w:r>
      <w:r w:rsidR="00C716C3" w:rsidRPr="002258F5">
        <w:t xml:space="preserve"> </w:t>
      </w:r>
      <w:r w:rsidR="000A32A5" w:rsidRPr="002258F5">
        <w:t>3.3.</w:t>
      </w:r>
      <w:r w:rsidR="00107EA6" w:rsidRPr="002258F5">
        <w:t xml:space="preserve"> </w:t>
      </w:r>
      <w:r w:rsidR="000A32A5" w:rsidRPr="002258F5">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без учета НДС, округленная до двух знаков после запятой, умножается на количество, полученное значение округляется до двух знаков по</w:t>
      </w:r>
      <w:r w:rsidR="000A3856" w:rsidRPr="002258F5">
        <w:t>сле запятой и умножается на 1,20</w:t>
      </w:r>
      <w:r w:rsidR="000A32A5" w:rsidRPr="002258F5">
        <w:t xml:space="preserve"> (либо иной коэффициент в зависимости от ставки НДС, применяемой в отношении участника).</w:t>
      </w:r>
      <w:r w:rsidR="00107EA6" w:rsidRPr="002258F5">
        <w:t xml:space="preserve"> </w:t>
      </w:r>
      <w:r w:rsidR="00C17ECF" w:rsidRPr="002258F5">
        <w:t>В случае изменения налогового законодательства, виды и ставки налогов будут применяться в соответствии с такими изменениями.</w:t>
      </w:r>
    </w:p>
    <w:p w14:paraId="0A7D8F79" w14:textId="77777777" w:rsidR="000A32A5" w:rsidRPr="002258F5" w:rsidRDefault="00A468B4" w:rsidP="000A32A5">
      <w:pPr>
        <w:pStyle w:val="a6"/>
        <w:rPr>
          <w:b/>
          <w:i/>
        </w:rPr>
      </w:pPr>
      <w:r w:rsidRPr="002258F5">
        <w:t xml:space="preserve">    </w:t>
      </w:r>
      <w:r w:rsidR="00C716C3" w:rsidRPr="002258F5">
        <w:t xml:space="preserve">  </w:t>
      </w:r>
      <w:r w:rsidR="000A32A5" w:rsidRPr="002258F5">
        <w:t>3.4. Финансово-коммерческое предложение должно содержать все условия, предусмотренные настоящим запросом котировок цен и позволяющие оценить котировочную заявку участника. Условия должны быть изложены таким образом, чтобы при рассмотрении и сопоставлении заявок не допускалось их неоднозначное толкование. Все условия котировочной заявки участника понимаются заказчиком, организатором б</w:t>
      </w:r>
      <w:r w:rsidR="007E2485" w:rsidRPr="002258F5">
        <w:t xml:space="preserve">уквально, в случае расхождений </w:t>
      </w:r>
      <w:r w:rsidR="000A32A5" w:rsidRPr="002258F5">
        <w:t>показателей</w:t>
      </w:r>
      <w:r w:rsidR="0099363D" w:rsidRPr="002258F5">
        <w:t>,</w:t>
      </w:r>
      <w:r w:rsidR="000A32A5" w:rsidRPr="002258F5">
        <w:t xml:space="preserve"> изложенных цифрами и прописью, приоритет имеют написанные прописью.</w:t>
      </w:r>
    </w:p>
    <w:p w14:paraId="0DF5BFAB" w14:textId="77777777" w:rsidR="000A32A5" w:rsidRPr="00D02C88" w:rsidRDefault="00A468B4" w:rsidP="000A32A5">
      <w:pPr>
        <w:pStyle w:val="a6"/>
        <w:rPr>
          <w:b/>
          <w:i/>
        </w:rPr>
      </w:pPr>
      <w:r w:rsidRPr="002258F5">
        <w:t xml:space="preserve">    </w:t>
      </w:r>
      <w:r w:rsidR="00C716C3" w:rsidRPr="002258F5">
        <w:t xml:space="preserve">   </w:t>
      </w:r>
      <w:r w:rsidR="000A32A5" w:rsidRPr="002258F5">
        <w:t>3.5. Финансово-коммерческое предложение должно содержать сроки поставки товаров с даты заключения договора, условия осуществления платежей (сроки и условия рассрочки платежа и др.).</w:t>
      </w:r>
    </w:p>
    <w:p w14:paraId="27C6CB21" w14:textId="77777777" w:rsidR="000A32A5" w:rsidRPr="00D02C88" w:rsidRDefault="00A468B4" w:rsidP="000A32A5">
      <w:pPr>
        <w:pStyle w:val="a6"/>
        <w:rPr>
          <w:b/>
          <w:i/>
        </w:rPr>
      </w:pPr>
      <w:r>
        <w:lastRenderedPageBreak/>
        <w:t xml:space="preserve">    </w:t>
      </w:r>
      <w:r w:rsidR="00C716C3">
        <w:t xml:space="preserve">   </w:t>
      </w:r>
      <w:r w:rsidR="000A32A5" w:rsidRPr="00D02C88">
        <w:t xml:space="preserve">3.6. Предложение участника о цене, содержащееся в финансово-коммерческом предложении, не </w:t>
      </w:r>
      <w:r w:rsidR="00EB37B7" w:rsidRPr="00D02C88">
        <w:t xml:space="preserve">может </w:t>
      </w:r>
      <w:r w:rsidR="000A32A5" w:rsidRPr="00D02C88">
        <w:t>превышать начальную (максимальную) цену договора с учетом и без учета НДС, установленную в запросе котировок цен.</w:t>
      </w:r>
    </w:p>
    <w:p w14:paraId="106B79D2" w14:textId="77777777" w:rsidR="000A32A5" w:rsidRPr="00D02C88" w:rsidRDefault="000A32A5" w:rsidP="008B21A6">
      <w:pPr>
        <w:pStyle w:val="a3"/>
        <w:suppressAutoHyphens/>
        <w:ind w:right="-2"/>
        <w:jc w:val="both"/>
        <w:rPr>
          <w:b w:val="0"/>
          <w:color w:val="000000" w:themeColor="text1"/>
          <w:sz w:val="28"/>
          <w:szCs w:val="28"/>
        </w:rPr>
      </w:pPr>
      <w:r w:rsidRPr="00D02C88">
        <w:rPr>
          <w:b w:val="0"/>
          <w:color w:val="000000" w:themeColor="text1"/>
          <w:sz w:val="28"/>
          <w:szCs w:val="28"/>
        </w:rPr>
        <w:t xml:space="preserve"> </w:t>
      </w:r>
      <w:r w:rsidR="00A468B4">
        <w:rPr>
          <w:b w:val="0"/>
          <w:color w:val="000000" w:themeColor="text1"/>
          <w:sz w:val="28"/>
          <w:szCs w:val="28"/>
        </w:rPr>
        <w:t xml:space="preserve">   </w:t>
      </w:r>
      <w:r w:rsidR="00C716C3">
        <w:rPr>
          <w:b w:val="0"/>
          <w:color w:val="000000" w:themeColor="text1"/>
          <w:sz w:val="28"/>
          <w:szCs w:val="28"/>
        </w:rPr>
        <w:t xml:space="preserve">   </w:t>
      </w:r>
      <w:r w:rsidRPr="00D02C88">
        <w:rPr>
          <w:b w:val="0"/>
          <w:color w:val="000000" w:themeColor="text1"/>
          <w:sz w:val="28"/>
          <w:szCs w:val="28"/>
        </w:rPr>
        <w:t>3.7. Не допускается превышение единичных расценок цен с учетом и без учета НДС, указанных в настоящем запросе котировок цен.</w:t>
      </w:r>
    </w:p>
    <w:p w14:paraId="062D360C" w14:textId="77777777" w:rsidR="000A32A5" w:rsidRPr="00D02C88" w:rsidRDefault="000A32A5" w:rsidP="000A32A5">
      <w:pPr>
        <w:pStyle w:val="a3"/>
        <w:suppressAutoHyphens/>
        <w:ind w:right="-2" w:firstLine="567"/>
        <w:jc w:val="both"/>
        <w:rPr>
          <w:sz w:val="28"/>
          <w:szCs w:val="28"/>
        </w:rPr>
      </w:pPr>
    </w:p>
    <w:p w14:paraId="0F7F2C26" w14:textId="77777777" w:rsidR="00FB5066" w:rsidRPr="00D02C88" w:rsidRDefault="008B21A6" w:rsidP="000A32A5">
      <w:pPr>
        <w:pStyle w:val="a3"/>
        <w:suppressAutoHyphens/>
        <w:rPr>
          <w:rFonts w:eastAsia="MS Mincho"/>
          <w:iCs/>
          <w:sz w:val="28"/>
          <w:szCs w:val="28"/>
        </w:rPr>
      </w:pPr>
      <w:r>
        <w:rPr>
          <w:sz w:val="28"/>
          <w:szCs w:val="28"/>
        </w:rPr>
        <w:t xml:space="preserve"> </w:t>
      </w:r>
      <w:r w:rsidR="00911F64">
        <w:rPr>
          <w:sz w:val="28"/>
          <w:szCs w:val="28"/>
        </w:rPr>
        <w:t xml:space="preserve">       </w:t>
      </w:r>
      <w:r w:rsidR="000A32A5" w:rsidRPr="00D02C88">
        <w:rPr>
          <w:sz w:val="28"/>
          <w:szCs w:val="28"/>
        </w:rPr>
        <w:t xml:space="preserve">4. </w:t>
      </w:r>
      <w:bookmarkStart w:id="1" w:name="_Toc34648353"/>
      <w:r w:rsidR="000A32A5" w:rsidRPr="00D02C88">
        <w:rPr>
          <w:rFonts w:eastAsia="MS Mincho"/>
          <w:iCs/>
          <w:sz w:val="28"/>
          <w:szCs w:val="28"/>
        </w:rPr>
        <w:t xml:space="preserve">Недобросовестные действия </w:t>
      </w:r>
      <w:bookmarkEnd w:id="1"/>
      <w:r w:rsidR="000A32A5" w:rsidRPr="00D02C88">
        <w:rPr>
          <w:sz w:val="28"/>
          <w:szCs w:val="28"/>
        </w:rPr>
        <w:t>Участник</w:t>
      </w:r>
      <w:r w:rsidR="00911F64">
        <w:rPr>
          <w:rFonts w:eastAsia="MS Mincho"/>
          <w:iCs/>
          <w:sz w:val="28"/>
          <w:szCs w:val="28"/>
        </w:rPr>
        <w:t>а</w:t>
      </w:r>
    </w:p>
    <w:p w14:paraId="1CCD73B7" w14:textId="77777777" w:rsidR="000A32A5" w:rsidRPr="00D02C88" w:rsidRDefault="000A32A5" w:rsidP="000A32A5">
      <w:pPr>
        <w:pStyle w:val="a3"/>
        <w:suppressAutoHyphens/>
        <w:ind w:firstLine="567"/>
        <w:jc w:val="both"/>
        <w:rPr>
          <w:b w:val="0"/>
          <w:color w:val="auto"/>
          <w:sz w:val="28"/>
          <w:szCs w:val="28"/>
        </w:rPr>
      </w:pPr>
      <w:r w:rsidRPr="00D02C88">
        <w:rPr>
          <w:rFonts w:eastAsia="MS Mincho"/>
          <w:b w:val="0"/>
          <w:iCs/>
          <w:sz w:val="28"/>
          <w:szCs w:val="28"/>
        </w:rPr>
        <w:t xml:space="preserve">4.1. </w:t>
      </w:r>
      <w:r w:rsidRPr="00D02C88">
        <w:rPr>
          <w:b w:val="0"/>
          <w:sz w:val="28"/>
          <w:szCs w:val="28"/>
        </w:rPr>
        <w:t xml:space="preserve">К </w:t>
      </w:r>
      <w:r w:rsidRPr="00D02C88">
        <w:rPr>
          <w:rFonts w:eastAsia="MS Mincho"/>
          <w:b w:val="0"/>
          <w:sz w:val="28"/>
          <w:szCs w:val="28"/>
        </w:rPr>
        <w:t>недобросовестным действиям</w:t>
      </w:r>
      <w:r w:rsidRPr="00D02C88">
        <w:rPr>
          <w:rFonts w:eastAsia="MS Mincho"/>
          <w:b w:val="0"/>
          <w:i/>
          <w:iCs/>
          <w:sz w:val="28"/>
          <w:szCs w:val="28"/>
        </w:rPr>
        <w:t xml:space="preserve"> </w:t>
      </w:r>
      <w:r w:rsidRPr="00D02C88">
        <w:rPr>
          <w:b w:val="0"/>
          <w:sz w:val="28"/>
          <w:szCs w:val="28"/>
        </w:rPr>
        <w:t>Участник</w:t>
      </w:r>
      <w:r w:rsidRPr="00D02C88">
        <w:rPr>
          <w:rFonts w:eastAsia="MS Mincho"/>
          <w:b w:val="0"/>
          <w:iCs/>
          <w:sz w:val="28"/>
          <w:szCs w:val="28"/>
        </w:rPr>
        <w:t>а</w:t>
      </w:r>
      <w:r w:rsidRPr="00D02C88">
        <w:rPr>
          <w:rFonts w:eastAsia="MS Mincho"/>
          <w:b w:val="0"/>
          <w:i/>
          <w:iCs/>
          <w:sz w:val="28"/>
          <w:szCs w:val="28"/>
        </w:rPr>
        <w:t xml:space="preserve"> </w:t>
      </w:r>
      <w:r w:rsidRPr="00D02C88">
        <w:rPr>
          <w:b w:val="0"/>
          <w:sz w:val="28"/>
          <w:szCs w:val="28"/>
        </w:rPr>
        <w:t xml:space="preserve">относятся действия, которые выражаются в том, что Участник прямо или косвенно предлагает, дает либо соглашается дать любому должностному лицу (служащему) </w:t>
      </w:r>
      <w:r w:rsidRPr="00D02C88">
        <w:rPr>
          <w:b w:val="0"/>
          <w:color w:val="auto"/>
          <w:sz w:val="28"/>
          <w:szCs w:val="28"/>
        </w:rPr>
        <w:t>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запроса котировок цен, принятие решения, применение какой-либо процедуры или совершение иного действия заказчиком/организатором.</w:t>
      </w:r>
    </w:p>
    <w:p w14:paraId="10DCF904" w14:textId="77777777" w:rsidR="000A32A5" w:rsidRDefault="000A32A5" w:rsidP="00AF6ABC">
      <w:pPr>
        <w:pStyle w:val="a3"/>
        <w:suppressAutoHyphens/>
        <w:ind w:firstLine="567"/>
        <w:jc w:val="both"/>
        <w:rPr>
          <w:b w:val="0"/>
          <w:color w:val="auto"/>
          <w:sz w:val="28"/>
          <w:szCs w:val="28"/>
        </w:rPr>
      </w:pPr>
      <w:r w:rsidRPr="00D02C88">
        <w:rPr>
          <w:b w:val="0"/>
          <w:color w:val="auto"/>
          <w:sz w:val="28"/>
          <w:szCs w:val="28"/>
        </w:rPr>
        <w:t>4.2. В случае установления недобросовестности действий Участника, такой Участник может быть отстранен от участия в запросе котировок цен. Информация об этом и мотивы принятого решения указываются в протоколе и сообщаются Участнику.</w:t>
      </w:r>
    </w:p>
    <w:p w14:paraId="0849D783" w14:textId="77777777" w:rsidR="00FB5066" w:rsidRPr="00D02C88" w:rsidRDefault="00FB5066" w:rsidP="00AF6ABC">
      <w:pPr>
        <w:pStyle w:val="a3"/>
        <w:suppressAutoHyphens/>
        <w:ind w:firstLine="567"/>
        <w:jc w:val="both"/>
        <w:rPr>
          <w:b w:val="0"/>
          <w:color w:val="auto"/>
          <w:sz w:val="28"/>
          <w:szCs w:val="28"/>
        </w:rPr>
      </w:pPr>
    </w:p>
    <w:p w14:paraId="13DD73E4" w14:textId="77777777" w:rsidR="00FB5066" w:rsidRPr="00D02C88" w:rsidRDefault="00911F64" w:rsidP="00911F64">
      <w:pPr>
        <w:pStyle w:val="a3"/>
        <w:suppressAutoHyphens/>
        <w:ind w:firstLine="567"/>
        <w:jc w:val="both"/>
        <w:rPr>
          <w:sz w:val="28"/>
          <w:szCs w:val="28"/>
        </w:rPr>
      </w:pPr>
      <w:r>
        <w:rPr>
          <w:sz w:val="28"/>
          <w:szCs w:val="28"/>
        </w:rPr>
        <w:t xml:space="preserve"> </w:t>
      </w:r>
      <w:r w:rsidR="000A32A5" w:rsidRPr="00D02C88">
        <w:rPr>
          <w:sz w:val="28"/>
          <w:szCs w:val="28"/>
        </w:rPr>
        <w:t>5.  Рассмотрение котировочных заявок и подведение итогов запроса котировок цен</w:t>
      </w:r>
    </w:p>
    <w:p w14:paraId="31B3A741" w14:textId="77777777" w:rsidR="000A32A5" w:rsidRPr="00D02C88" w:rsidRDefault="00C716C3" w:rsidP="000A32A5">
      <w:pPr>
        <w:ind w:firstLine="567"/>
        <w:jc w:val="both"/>
        <w:rPr>
          <w:szCs w:val="28"/>
        </w:rPr>
      </w:pPr>
      <w:r>
        <w:rPr>
          <w:szCs w:val="28"/>
        </w:rPr>
        <w:t xml:space="preserve"> </w:t>
      </w:r>
      <w:r w:rsidR="000A32A5" w:rsidRPr="00D02C88">
        <w:rPr>
          <w:szCs w:val="28"/>
        </w:rPr>
        <w:t>5.1. Лучшей признается котировочная заявка, которая отвечает всем требованиям, установленным в запросе котировок цен, и содержит наиболее низкую цену товаров без учета НДС. При наличии нескольких равнозначных котировочных заявок лучшей признается та, которая поступила ранее других котировочных заявок.</w:t>
      </w:r>
    </w:p>
    <w:p w14:paraId="54242FA5" w14:textId="77777777" w:rsidR="000A32A5" w:rsidRPr="00D02C88" w:rsidRDefault="000A32A5" w:rsidP="000A32A5">
      <w:pPr>
        <w:tabs>
          <w:tab w:val="left" w:pos="7230"/>
        </w:tabs>
        <w:jc w:val="both"/>
        <w:rPr>
          <w:szCs w:val="28"/>
        </w:rPr>
      </w:pPr>
      <w:r w:rsidRPr="00D02C88">
        <w:rPr>
          <w:szCs w:val="28"/>
        </w:rPr>
        <w:t xml:space="preserve">        </w:t>
      </w:r>
      <w:r w:rsidR="00C716C3">
        <w:rPr>
          <w:szCs w:val="28"/>
        </w:rPr>
        <w:t xml:space="preserve"> </w:t>
      </w:r>
      <w:r w:rsidRPr="00D02C88">
        <w:rPr>
          <w:szCs w:val="28"/>
        </w:rPr>
        <w:t xml:space="preserve">5.2. </w:t>
      </w:r>
      <w:r w:rsidRPr="00911F64">
        <w:rPr>
          <w:szCs w:val="28"/>
        </w:rPr>
        <w:t xml:space="preserve">Рассмотрение котировочных заявок осуществляется экспертной группой совместно с организатором по адресу: </w:t>
      </w:r>
      <w:r w:rsidR="000342E0" w:rsidRPr="00911F64">
        <w:rPr>
          <w:szCs w:val="28"/>
        </w:rPr>
        <w:t xml:space="preserve">394010, г. Воронеж, пер. Богдана Хмельницкого, дом 1, </w:t>
      </w:r>
      <w:r w:rsidRPr="00911F64">
        <w:rPr>
          <w:szCs w:val="28"/>
        </w:rPr>
        <w:t xml:space="preserve">в </w:t>
      </w:r>
      <w:r w:rsidR="000B435D" w:rsidRPr="00911F64">
        <w:rPr>
          <w:color w:val="000000" w:themeColor="text1"/>
          <w:szCs w:val="28"/>
        </w:rPr>
        <w:t>14</w:t>
      </w:r>
      <w:r w:rsidRPr="00911F64">
        <w:rPr>
          <w:color w:val="000000" w:themeColor="text1"/>
          <w:szCs w:val="28"/>
        </w:rPr>
        <w:t>-00 часов</w:t>
      </w:r>
      <w:r w:rsidRPr="00911F64">
        <w:rPr>
          <w:szCs w:val="28"/>
        </w:rPr>
        <w:t xml:space="preserve"> московского </w:t>
      </w:r>
      <w:r w:rsidR="003112AC" w:rsidRPr="00911F64">
        <w:rPr>
          <w:szCs w:val="28"/>
        </w:rPr>
        <w:t>вр</w:t>
      </w:r>
      <w:r w:rsidR="00BF1606" w:rsidRPr="00911F64">
        <w:rPr>
          <w:szCs w:val="28"/>
        </w:rPr>
        <w:t>емен</w:t>
      </w:r>
      <w:r w:rsidR="009F3573" w:rsidRPr="00911F64">
        <w:rPr>
          <w:szCs w:val="28"/>
        </w:rPr>
        <w:t>и</w:t>
      </w:r>
      <w:r w:rsidR="009F3573" w:rsidRPr="00D02C88">
        <w:rPr>
          <w:b/>
          <w:szCs w:val="28"/>
        </w:rPr>
        <w:t xml:space="preserve"> </w:t>
      </w:r>
      <w:r w:rsidR="006B486D" w:rsidRPr="00D02C88">
        <w:rPr>
          <w:b/>
          <w:szCs w:val="28"/>
        </w:rPr>
        <w:t>«</w:t>
      </w:r>
      <w:r w:rsidR="00363FB4">
        <w:rPr>
          <w:b/>
          <w:szCs w:val="28"/>
        </w:rPr>
        <w:t>07</w:t>
      </w:r>
      <w:r w:rsidRPr="00DB521F">
        <w:rPr>
          <w:b/>
          <w:szCs w:val="28"/>
        </w:rPr>
        <w:t>»</w:t>
      </w:r>
      <w:r w:rsidR="00457A13" w:rsidRPr="00DB521F">
        <w:rPr>
          <w:b/>
          <w:szCs w:val="28"/>
        </w:rPr>
        <w:t xml:space="preserve"> </w:t>
      </w:r>
      <w:r w:rsidR="00363FB4">
        <w:rPr>
          <w:b/>
          <w:szCs w:val="28"/>
        </w:rPr>
        <w:t>июня</w:t>
      </w:r>
      <w:r w:rsidR="00DF355B" w:rsidRPr="00D02C88">
        <w:rPr>
          <w:b/>
          <w:szCs w:val="28"/>
        </w:rPr>
        <w:t xml:space="preserve"> </w:t>
      </w:r>
      <w:r w:rsidR="003F4699">
        <w:rPr>
          <w:b/>
          <w:szCs w:val="28"/>
        </w:rPr>
        <w:t>202</w:t>
      </w:r>
      <w:r w:rsidR="00C716C3">
        <w:rPr>
          <w:b/>
          <w:szCs w:val="28"/>
        </w:rPr>
        <w:t>3</w:t>
      </w:r>
      <w:r w:rsidRPr="00D02C88">
        <w:rPr>
          <w:b/>
          <w:szCs w:val="28"/>
        </w:rPr>
        <w:t>г.</w:t>
      </w:r>
    </w:p>
    <w:p w14:paraId="0B44AE47" w14:textId="77777777" w:rsidR="000A32A5" w:rsidRPr="00D02C88" w:rsidRDefault="00EC0DE2" w:rsidP="000A32A5">
      <w:pPr>
        <w:ind w:firstLine="567"/>
        <w:jc w:val="both"/>
        <w:rPr>
          <w:szCs w:val="28"/>
        </w:rPr>
      </w:pPr>
      <w:r>
        <w:rPr>
          <w:szCs w:val="28"/>
        </w:rPr>
        <w:t xml:space="preserve">5.3. </w:t>
      </w:r>
      <w:r w:rsidR="000A32A5" w:rsidRPr="00D02C88">
        <w:rPr>
          <w:szCs w:val="28"/>
        </w:rPr>
        <w:t xml:space="preserve">В ходе рассмотрения котировочных заявок организатор вправе потребовать </w:t>
      </w:r>
      <w:r w:rsidR="000A32A5" w:rsidRPr="00D02C88">
        <w:rPr>
          <w:color w:val="000000" w:themeColor="text1"/>
          <w:szCs w:val="28"/>
        </w:rPr>
        <w:t>от</w:t>
      </w:r>
      <w:r w:rsidR="000A32A5" w:rsidRPr="00D02C88">
        <w:rPr>
          <w:color w:val="auto"/>
          <w:szCs w:val="28"/>
        </w:rPr>
        <w:t xml:space="preserve"> Участников</w:t>
      </w:r>
      <w:r w:rsidR="000A32A5" w:rsidRPr="00D02C88">
        <w:rPr>
          <w:szCs w:val="28"/>
        </w:rPr>
        <w:t xml:space="preserve"> разъяснения сведений, содержащихся в котировочных заявках, не допуская при этом изменения содержания заявки.</w:t>
      </w:r>
    </w:p>
    <w:p w14:paraId="64DE8B65" w14:textId="77777777" w:rsidR="000A32A5" w:rsidRPr="00D02C88" w:rsidRDefault="000A32A5" w:rsidP="000A32A5">
      <w:pPr>
        <w:ind w:firstLine="567"/>
        <w:jc w:val="both"/>
        <w:rPr>
          <w:szCs w:val="28"/>
        </w:rPr>
      </w:pPr>
      <w:r w:rsidRPr="00D02C88">
        <w:rPr>
          <w:szCs w:val="28"/>
        </w:rPr>
        <w:t>5.4. Если в заявке имеются расхождения между обозначением сумм словами и цифрами, то к рассмотрению принимается сумма, указанная словами. Е</w:t>
      </w:r>
      <w:r w:rsidR="00176A3A" w:rsidRPr="00D02C88">
        <w:rPr>
          <w:szCs w:val="28"/>
        </w:rPr>
        <w:t>с</w:t>
      </w:r>
      <w:r w:rsidRPr="00D02C88">
        <w:rPr>
          <w:szCs w:val="28"/>
        </w:rPr>
        <w:t xml:space="preserve">ли в заявке имеются арифметические ошибки или неточности, связанные с расчетом сумм НДС, к рассмотрению принимаются суммы без учета НДС. Итоговая сумма предложения определяется с учетом </w:t>
      </w:r>
      <w:r w:rsidRPr="00D02C88">
        <w:rPr>
          <w:color w:val="auto"/>
          <w:szCs w:val="28"/>
        </w:rPr>
        <w:t>применяемой Участником</w:t>
      </w:r>
      <w:r w:rsidRPr="00D02C88">
        <w:rPr>
          <w:szCs w:val="28"/>
        </w:rPr>
        <w:t xml:space="preserve"> системы налогообложения.</w:t>
      </w:r>
    </w:p>
    <w:p w14:paraId="489684F9" w14:textId="77777777" w:rsidR="000A32A5" w:rsidRPr="00D02C88" w:rsidRDefault="000A32A5" w:rsidP="000A32A5">
      <w:pPr>
        <w:jc w:val="both"/>
        <w:rPr>
          <w:color w:val="000000" w:themeColor="text1"/>
          <w:szCs w:val="28"/>
        </w:rPr>
      </w:pPr>
      <w:r w:rsidRPr="00D02C88">
        <w:rPr>
          <w:szCs w:val="28"/>
        </w:rPr>
        <w:t xml:space="preserve">       </w:t>
      </w:r>
      <w:bookmarkStart w:id="2" w:name="_Hlk135147684"/>
      <w:r w:rsidRPr="00D02C88">
        <w:rPr>
          <w:szCs w:val="28"/>
        </w:rPr>
        <w:t>5.5</w:t>
      </w:r>
      <w:r w:rsidRPr="00D02C88">
        <w:rPr>
          <w:color w:val="000000" w:themeColor="text1"/>
          <w:szCs w:val="28"/>
        </w:rPr>
        <w:t>. Котировочные заявки отклоняются в случае:</w:t>
      </w:r>
    </w:p>
    <w:p w14:paraId="517811C8" w14:textId="77777777" w:rsidR="000A32A5" w:rsidRPr="00D02C88" w:rsidRDefault="000A32A5" w:rsidP="000A32A5">
      <w:pPr>
        <w:ind w:firstLine="567"/>
        <w:jc w:val="both"/>
        <w:rPr>
          <w:color w:val="000000" w:themeColor="text1"/>
          <w:szCs w:val="28"/>
        </w:rPr>
      </w:pPr>
      <w:r w:rsidRPr="00D02C88">
        <w:rPr>
          <w:color w:val="000000" w:themeColor="text1"/>
          <w:szCs w:val="28"/>
        </w:rPr>
        <w:t>1) несоответствия котировочной заявки требованиям, указанным в запросе котировок цен;</w:t>
      </w:r>
    </w:p>
    <w:p w14:paraId="064F10E2" w14:textId="77777777" w:rsidR="000A32A5" w:rsidRPr="00D02C88" w:rsidRDefault="000A32A5" w:rsidP="000A32A5">
      <w:pPr>
        <w:ind w:firstLine="567"/>
        <w:jc w:val="both"/>
        <w:rPr>
          <w:color w:val="000000" w:themeColor="text1"/>
          <w:szCs w:val="28"/>
        </w:rPr>
      </w:pPr>
      <w:r w:rsidRPr="00D02C88">
        <w:rPr>
          <w:color w:val="000000" w:themeColor="text1"/>
          <w:szCs w:val="28"/>
        </w:rPr>
        <w:t>2) указания в котировочной заявке начальной (максимальной) цены товаров с учетом и без учета НДС выше установленной в запросе котировок цен;</w:t>
      </w:r>
    </w:p>
    <w:p w14:paraId="22475ECF" w14:textId="77777777" w:rsidR="000A32A5" w:rsidRPr="00D02C88" w:rsidRDefault="000A32A5" w:rsidP="000A32A5">
      <w:pPr>
        <w:ind w:firstLine="567"/>
        <w:jc w:val="both"/>
        <w:rPr>
          <w:color w:val="000000" w:themeColor="text1"/>
          <w:szCs w:val="28"/>
        </w:rPr>
      </w:pPr>
      <w:r w:rsidRPr="00D02C88">
        <w:rPr>
          <w:color w:val="000000" w:themeColor="text1"/>
          <w:szCs w:val="28"/>
        </w:rPr>
        <w:t>3) отказа от проведения запроса котировок цен.</w:t>
      </w:r>
    </w:p>
    <w:p w14:paraId="270CE139" w14:textId="77777777" w:rsidR="000A32A5" w:rsidRPr="00D02C88" w:rsidRDefault="000A32A5" w:rsidP="000A32A5">
      <w:pPr>
        <w:tabs>
          <w:tab w:val="num" w:pos="1134"/>
        </w:tabs>
        <w:spacing w:line="360" w:lineRule="exact"/>
        <w:ind w:firstLine="567"/>
        <w:jc w:val="both"/>
        <w:rPr>
          <w:color w:val="auto"/>
          <w:szCs w:val="28"/>
        </w:rPr>
      </w:pPr>
      <w:r w:rsidRPr="00D02C88">
        <w:rPr>
          <w:color w:val="000000" w:themeColor="text1"/>
          <w:szCs w:val="28"/>
        </w:rPr>
        <w:lastRenderedPageBreak/>
        <w:t>4</w:t>
      </w:r>
      <w:r w:rsidR="00EC0DE2">
        <w:rPr>
          <w:color w:val="auto"/>
          <w:szCs w:val="28"/>
        </w:rPr>
        <w:t xml:space="preserve">) </w:t>
      </w:r>
      <w:r w:rsidRPr="00D02C88">
        <w:rPr>
          <w:color w:val="auto"/>
          <w:szCs w:val="28"/>
        </w:rPr>
        <w:t>непредставления Участником закупки разъяснений положений котировочной заявки (в случае наличия требования заказчика).</w:t>
      </w:r>
    </w:p>
    <w:p w14:paraId="34292020" w14:textId="77777777" w:rsidR="000A32A5" w:rsidRPr="00D02C88" w:rsidRDefault="000A32A5" w:rsidP="000A32A5">
      <w:pPr>
        <w:jc w:val="both"/>
        <w:rPr>
          <w:color w:val="auto"/>
          <w:szCs w:val="28"/>
        </w:rPr>
      </w:pPr>
      <w:r w:rsidRPr="00D02C88">
        <w:rPr>
          <w:color w:val="auto"/>
          <w:szCs w:val="28"/>
        </w:rPr>
        <w:t>Отклонение котировочных заявок по иным основаниям не допускается.</w:t>
      </w:r>
    </w:p>
    <w:bookmarkEnd w:id="2"/>
    <w:p w14:paraId="28C22BFD" w14:textId="77777777" w:rsidR="000A32A5" w:rsidRPr="00D02C88" w:rsidRDefault="000A32A5" w:rsidP="000A32A5">
      <w:pPr>
        <w:ind w:firstLine="567"/>
        <w:jc w:val="both"/>
        <w:rPr>
          <w:szCs w:val="28"/>
        </w:rPr>
      </w:pPr>
      <w:r w:rsidRPr="00D02C88">
        <w:rPr>
          <w:color w:val="auto"/>
          <w:szCs w:val="28"/>
        </w:rPr>
        <w:t>5.6. Результаты рассмотрения и оценки котировочных заявок экспертной группой и организатором оформляются протоколом</w:t>
      </w:r>
      <w:r w:rsidRPr="00D02C88">
        <w:rPr>
          <w:szCs w:val="28"/>
        </w:rPr>
        <w:t>.</w:t>
      </w:r>
    </w:p>
    <w:p w14:paraId="3C1E63E0" w14:textId="77777777" w:rsidR="00C17ECF" w:rsidRPr="00D02C88" w:rsidRDefault="00C17ECF" w:rsidP="000A32A5">
      <w:pPr>
        <w:ind w:firstLine="567"/>
        <w:jc w:val="both"/>
        <w:rPr>
          <w:szCs w:val="28"/>
        </w:rPr>
      </w:pPr>
      <w:r w:rsidRPr="00D02C88">
        <w:rPr>
          <w:szCs w:val="28"/>
        </w:rPr>
        <w:t>5.7. Протокол рассмотрения и оценки котировочных заявок размещается в соответствии с п.1.7. настоящей котировочной документации</w:t>
      </w:r>
    </w:p>
    <w:p w14:paraId="74EA4F7B" w14:textId="77777777" w:rsidR="000A32A5" w:rsidRPr="00D02C88" w:rsidRDefault="007B2595" w:rsidP="000A32A5">
      <w:pPr>
        <w:ind w:firstLine="567"/>
        <w:jc w:val="both"/>
        <w:rPr>
          <w:b/>
          <w:szCs w:val="28"/>
        </w:rPr>
      </w:pPr>
      <w:r w:rsidRPr="00D02C88">
        <w:rPr>
          <w:szCs w:val="28"/>
        </w:rPr>
        <w:t>5.8.</w:t>
      </w:r>
      <w:r w:rsidR="000A32A5" w:rsidRPr="00D02C88">
        <w:rPr>
          <w:szCs w:val="28"/>
        </w:rPr>
        <w:t xml:space="preserve"> </w:t>
      </w:r>
      <w:r w:rsidR="000A32A5" w:rsidRPr="00911F64">
        <w:rPr>
          <w:szCs w:val="28"/>
        </w:rPr>
        <w:t xml:space="preserve">Подведение итогов запроса котировок цен проводится по </w:t>
      </w:r>
      <w:r w:rsidR="00DB5EE1" w:rsidRPr="00911F64">
        <w:rPr>
          <w:szCs w:val="28"/>
        </w:rPr>
        <w:t xml:space="preserve">адресу: </w:t>
      </w:r>
      <w:r w:rsidR="000342E0" w:rsidRPr="00911F64">
        <w:rPr>
          <w:szCs w:val="28"/>
        </w:rPr>
        <w:t>394010, г. Воронеж, пер. Богдана Хмельницкого, дом 1, кабинет</w:t>
      </w:r>
      <w:r w:rsidR="00E3169F" w:rsidRPr="00911F64">
        <w:rPr>
          <w:szCs w:val="28"/>
        </w:rPr>
        <w:t xml:space="preserve"> </w:t>
      </w:r>
      <w:r w:rsidR="007E2485" w:rsidRPr="00911F64">
        <w:rPr>
          <w:szCs w:val="28"/>
        </w:rPr>
        <w:t>7</w:t>
      </w:r>
      <w:r w:rsidR="000342E0" w:rsidRPr="00911F64">
        <w:rPr>
          <w:szCs w:val="28"/>
        </w:rPr>
        <w:t xml:space="preserve">, </w:t>
      </w:r>
      <w:r w:rsidR="000A32A5" w:rsidRPr="00911F64">
        <w:rPr>
          <w:color w:val="auto"/>
          <w:szCs w:val="28"/>
        </w:rPr>
        <w:t xml:space="preserve">в </w:t>
      </w:r>
      <w:r w:rsidR="005E10ED" w:rsidRPr="00911F64">
        <w:rPr>
          <w:szCs w:val="28"/>
        </w:rPr>
        <w:t>1</w:t>
      </w:r>
      <w:r w:rsidR="00F86BD4" w:rsidRPr="00911F64">
        <w:rPr>
          <w:szCs w:val="28"/>
        </w:rPr>
        <w:t>6</w:t>
      </w:r>
      <w:r w:rsidR="000A32A5" w:rsidRPr="00911F64">
        <w:rPr>
          <w:szCs w:val="28"/>
        </w:rPr>
        <w:t>-</w:t>
      </w:r>
      <w:r w:rsidR="009F3573" w:rsidRPr="00911F64">
        <w:rPr>
          <w:szCs w:val="28"/>
        </w:rPr>
        <w:t>00 часов московского времени</w:t>
      </w:r>
      <w:r w:rsidR="009F3573" w:rsidRPr="00D02C88">
        <w:rPr>
          <w:b/>
          <w:szCs w:val="28"/>
        </w:rPr>
        <w:t xml:space="preserve"> </w:t>
      </w:r>
      <w:r w:rsidR="003F2557">
        <w:rPr>
          <w:b/>
          <w:szCs w:val="28"/>
        </w:rPr>
        <w:t>«</w:t>
      </w:r>
      <w:r w:rsidR="00DC6306">
        <w:rPr>
          <w:b/>
          <w:szCs w:val="28"/>
        </w:rPr>
        <w:t>07</w:t>
      </w:r>
      <w:r w:rsidR="000A32A5" w:rsidRPr="00D02C88">
        <w:rPr>
          <w:b/>
          <w:szCs w:val="28"/>
        </w:rPr>
        <w:t>»</w:t>
      </w:r>
      <w:r w:rsidR="008D4557">
        <w:rPr>
          <w:b/>
          <w:szCs w:val="28"/>
        </w:rPr>
        <w:t xml:space="preserve"> </w:t>
      </w:r>
      <w:r w:rsidR="00DC6306">
        <w:rPr>
          <w:b/>
          <w:szCs w:val="28"/>
        </w:rPr>
        <w:t>июня</w:t>
      </w:r>
      <w:r w:rsidR="00457A13" w:rsidRPr="00D02C88">
        <w:rPr>
          <w:b/>
          <w:szCs w:val="28"/>
        </w:rPr>
        <w:t xml:space="preserve"> </w:t>
      </w:r>
      <w:r w:rsidR="003F4699">
        <w:rPr>
          <w:b/>
          <w:szCs w:val="28"/>
        </w:rPr>
        <w:t>202</w:t>
      </w:r>
      <w:r w:rsidR="00C716C3">
        <w:rPr>
          <w:b/>
          <w:szCs w:val="28"/>
        </w:rPr>
        <w:t>3</w:t>
      </w:r>
      <w:r w:rsidR="009F19B5" w:rsidRPr="00D02C88">
        <w:rPr>
          <w:b/>
          <w:szCs w:val="28"/>
        </w:rPr>
        <w:t xml:space="preserve"> </w:t>
      </w:r>
      <w:r w:rsidR="000A32A5" w:rsidRPr="00D02C88">
        <w:rPr>
          <w:b/>
          <w:szCs w:val="28"/>
        </w:rPr>
        <w:t>г.</w:t>
      </w:r>
    </w:p>
    <w:p w14:paraId="5BF809FB" w14:textId="77777777" w:rsidR="000A32A5" w:rsidRPr="00D02C88" w:rsidRDefault="006B486D" w:rsidP="006B486D">
      <w:pPr>
        <w:jc w:val="both"/>
        <w:rPr>
          <w:szCs w:val="28"/>
        </w:rPr>
      </w:pPr>
      <w:r w:rsidRPr="00D02C88">
        <w:rPr>
          <w:bCs/>
          <w:szCs w:val="28"/>
        </w:rPr>
        <w:t xml:space="preserve">       </w:t>
      </w:r>
      <w:r w:rsidR="000A32A5" w:rsidRPr="00D02C88">
        <w:rPr>
          <w:bCs/>
          <w:szCs w:val="28"/>
        </w:rPr>
        <w:t xml:space="preserve">  </w:t>
      </w:r>
      <w:r w:rsidR="000A32A5" w:rsidRPr="00D02C88">
        <w:rPr>
          <w:szCs w:val="28"/>
        </w:rPr>
        <w:t>Конкурсная комиссия рассматривает подготовленные экспертной группой совместно с организатором материалы и утверждает итоги запроса котировок цен.</w:t>
      </w:r>
    </w:p>
    <w:p w14:paraId="55A3DC64" w14:textId="77777777" w:rsidR="000A32A5" w:rsidRPr="00D02C88" w:rsidRDefault="000A32A5" w:rsidP="000A32A5">
      <w:pPr>
        <w:ind w:firstLine="567"/>
        <w:jc w:val="both"/>
        <w:rPr>
          <w:color w:val="auto"/>
          <w:szCs w:val="28"/>
        </w:rPr>
      </w:pPr>
      <w:r w:rsidRPr="00D02C88">
        <w:rPr>
          <w:szCs w:val="28"/>
        </w:rPr>
        <w:t>5.</w:t>
      </w:r>
      <w:r w:rsidR="007B2595" w:rsidRPr="00D02C88">
        <w:rPr>
          <w:color w:val="000000" w:themeColor="text1"/>
          <w:szCs w:val="28"/>
        </w:rPr>
        <w:t>9</w:t>
      </w:r>
      <w:r w:rsidRPr="00D02C88">
        <w:rPr>
          <w:color w:val="000000" w:themeColor="text1"/>
          <w:szCs w:val="28"/>
        </w:rPr>
        <w:t xml:space="preserve">. </w:t>
      </w:r>
      <w:r w:rsidRPr="00D02C88">
        <w:rPr>
          <w:color w:val="auto"/>
          <w:szCs w:val="28"/>
        </w:rPr>
        <w:t>Решение конкурсной комиссии оформляется протоколом.</w:t>
      </w:r>
    </w:p>
    <w:p w14:paraId="0A4ACBFD" w14:textId="77777777" w:rsidR="000A32A5" w:rsidRPr="00D02C88" w:rsidRDefault="007B2595" w:rsidP="000A32A5">
      <w:pPr>
        <w:ind w:firstLine="567"/>
        <w:jc w:val="both"/>
        <w:rPr>
          <w:color w:val="auto"/>
          <w:szCs w:val="28"/>
        </w:rPr>
      </w:pPr>
      <w:r w:rsidRPr="00D02C88">
        <w:rPr>
          <w:color w:val="auto"/>
          <w:szCs w:val="28"/>
        </w:rPr>
        <w:t>5.10</w:t>
      </w:r>
      <w:r w:rsidR="000A32A5" w:rsidRPr="00D02C88">
        <w:rPr>
          <w:color w:val="auto"/>
          <w:szCs w:val="28"/>
        </w:rPr>
        <w:t>.</w:t>
      </w:r>
      <w:r w:rsidRPr="00D02C88">
        <w:rPr>
          <w:color w:val="auto"/>
          <w:szCs w:val="28"/>
        </w:rPr>
        <w:t xml:space="preserve"> Выписка из протокола заседания конкурсной комиссии размещается в соответствии с п.1.7. настоящей котировочной документации в течение 3 (трех) календарных дней от даты подписания протокола.</w:t>
      </w:r>
    </w:p>
    <w:p w14:paraId="72804C59" w14:textId="77777777" w:rsidR="000A32A5" w:rsidRPr="00D02C88" w:rsidRDefault="007B2595" w:rsidP="000A32A5">
      <w:pPr>
        <w:ind w:firstLine="567"/>
        <w:jc w:val="both"/>
        <w:rPr>
          <w:color w:val="auto"/>
          <w:szCs w:val="28"/>
        </w:rPr>
      </w:pPr>
      <w:r w:rsidRPr="00D02C88">
        <w:rPr>
          <w:color w:val="auto"/>
          <w:szCs w:val="28"/>
        </w:rPr>
        <w:t>5.11</w:t>
      </w:r>
      <w:r w:rsidR="000A32A5" w:rsidRPr="00D02C88">
        <w:rPr>
          <w:color w:val="auto"/>
          <w:szCs w:val="28"/>
        </w:rPr>
        <w:t>. Договор заключается с Участником, чья котировочная заявка признана лучшей.</w:t>
      </w:r>
    </w:p>
    <w:p w14:paraId="3EFDEF50" w14:textId="77777777" w:rsidR="007B2595" w:rsidRPr="00D02C88" w:rsidRDefault="007B2595" w:rsidP="007B2595">
      <w:pPr>
        <w:ind w:firstLine="567"/>
        <w:jc w:val="both"/>
        <w:rPr>
          <w:szCs w:val="28"/>
        </w:rPr>
      </w:pPr>
      <w:bookmarkStart w:id="3" w:name="_Hlk135147610"/>
      <w:r w:rsidRPr="00D02C88">
        <w:rPr>
          <w:color w:val="auto"/>
          <w:szCs w:val="28"/>
        </w:rPr>
        <w:t>5.12</w:t>
      </w:r>
      <w:r w:rsidR="000A32A5" w:rsidRPr="00D02C88">
        <w:rPr>
          <w:color w:val="auto"/>
          <w:szCs w:val="28"/>
        </w:rPr>
        <w:t xml:space="preserve">. </w:t>
      </w:r>
      <w:r w:rsidRPr="004913A9">
        <w:rPr>
          <w:szCs w:val="28"/>
        </w:rPr>
        <w:t>Комиссия по согласованию с исполнителем Договора при заключении и/или в ходе исполнения Договора вправе изменить количество предусмотр</w:t>
      </w:r>
      <w:r w:rsidR="008B21A6" w:rsidRPr="004913A9">
        <w:rPr>
          <w:szCs w:val="28"/>
        </w:rPr>
        <w:t xml:space="preserve">енного договором объема Товара </w:t>
      </w:r>
      <w:r w:rsidRPr="004913A9">
        <w:rPr>
          <w:szCs w:val="28"/>
        </w:rPr>
        <w:t>при изме</w:t>
      </w:r>
      <w:r w:rsidR="00BC3023" w:rsidRPr="004913A9">
        <w:rPr>
          <w:szCs w:val="28"/>
        </w:rPr>
        <w:t xml:space="preserve">нении потребности в Товаре, на </w:t>
      </w:r>
      <w:r w:rsidRPr="004913A9">
        <w:rPr>
          <w:szCs w:val="28"/>
        </w:rPr>
        <w:t>поставку которых заключен Договор в пределах 30 % от начальной (максимальной) цены Договора.</w:t>
      </w:r>
    </w:p>
    <w:bookmarkEnd w:id="3"/>
    <w:p w14:paraId="2ED2A901" w14:textId="77777777" w:rsidR="007B2595" w:rsidRPr="00D02C88" w:rsidRDefault="007B2595" w:rsidP="007B2595">
      <w:pPr>
        <w:ind w:firstLine="567"/>
        <w:jc w:val="both"/>
        <w:rPr>
          <w:color w:val="auto"/>
          <w:szCs w:val="28"/>
        </w:rPr>
      </w:pPr>
      <w:r w:rsidRPr="00D02C88">
        <w:rPr>
          <w:szCs w:val="28"/>
        </w:rPr>
        <w:t>5.13.</w:t>
      </w:r>
      <w:r w:rsidRPr="00D02C88">
        <w:rPr>
          <w:color w:val="auto"/>
          <w:szCs w:val="28"/>
        </w:rPr>
        <w:t xml:space="preserve"> Запрос котировок цен признается состоявшимся, если подано не менее 3 (трех) котировочных заявок, соответствующих требованиям, установленным в запросе котировок цен, и ни одна из них не была отозвана до подведения итогов запроса котировок цен.</w:t>
      </w:r>
    </w:p>
    <w:p w14:paraId="62AA5624" w14:textId="77777777" w:rsidR="000A32A5" w:rsidRPr="00D02C88" w:rsidRDefault="007B2595" w:rsidP="007B2595">
      <w:pPr>
        <w:ind w:firstLine="567"/>
        <w:jc w:val="both"/>
        <w:rPr>
          <w:color w:val="auto"/>
          <w:szCs w:val="28"/>
        </w:rPr>
      </w:pPr>
      <w:r w:rsidRPr="00D02C88">
        <w:rPr>
          <w:color w:val="auto"/>
          <w:szCs w:val="28"/>
        </w:rPr>
        <w:t>5.14</w:t>
      </w:r>
      <w:r w:rsidR="000A32A5" w:rsidRPr="00D02C88">
        <w:rPr>
          <w:color w:val="auto"/>
          <w:szCs w:val="28"/>
        </w:rPr>
        <w:t xml:space="preserve">. Запрос котировок признается несостоявшимся в случае, если: </w:t>
      </w:r>
    </w:p>
    <w:p w14:paraId="3BB7878F" w14:textId="77777777" w:rsidR="000A32A5" w:rsidRPr="00D02C88" w:rsidRDefault="000A32A5" w:rsidP="000A32A5">
      <w:pPr>
        <w:tabs>
          <w:tab w:val="num" w:pos="1134"/>
        </w:tabs>
        <w:spacing w:line="360" w:lineRule="exact"/>
        <w:ind w:firstLine="567"/>
        <w:jc w:val="both"/>
        <w:rPr>
          <w:color w:val="auto"/>
          <w:szCs w:val="28"/>
        </w:rPr>
      </w:pPr>
      <w:r w:rsidRPr="00D02C88">
        <w:rPr>
          <w:color w:val="auto"/>
          <w:szCs w:val="28"/>
        </w:rPr>
        <w:t>1) на участие в запросе котировок подано менее 3 котировочных заявок;</w:t>
      </w:r>
    </w:p>
    <w:p w14:paraId="0AD842AF" w14:textId="77777777" w:rsidR="000A32A5" w:rsidRPr="00D02C88" w:rsidRDefault="000A32A5" w:rsidP="000A32A5">
      <w:pPr>
        <w:tabs>
          <w:tab w:val="num" w:pos="1134"/>
        </w:tabs>
        <w:spacing w:line="360" w:lineRule="exact"/>
        <w:ind w:firstLine="567"/>
        <w:jc w:val="both"/>
        <w:rPr>
          <w:color w:val="000000" w:themeColor="text1"/>
          <w:szCs w:val="28"/>
        </w:rPr>
      </w:pPr>
      <w:r w:rsidRPr="00D02C88">
        <w:rPr>
          <w:color w:val="auto"/>
          <w:szCs w:val="28"/>
        </w:rPr>
        <w:t>2) по итогам рассмотрения и оценки котировочных заявок только одна котировочная заявка признана соответствующей котировочной</w:t>
      </w:r>
      <w:r w:rsidRPr="00D02C88">
        <w:rPr>
          <w:color w:val="000000" w:themeColor="text1"/>
          <w:szCs w:val="28"/>
        </w:rPr>
        <w:t xml:space="preserve"> документации;</w:t>
      </w:r>
    </w:p>
    <w:p w14:paraId="2582DCDD" w14:textId="77777777" w:rsidR="000A32A5" w:rsidRPr="00D02C88" w:rsidRDefault="000A32A5" w:rsidP="000A32A5">
      <w:pPr>
        <w:tabs>
          <w:tab w:val="num" w:pos="1134"/>
        </w:tabs>
        <w:spacing w:line="360" w:lineRule="exact"/>
        <w:ind w:firstLine="567"/>
        <w:jc w:val="both"/>
        <w:rPr>
          <w:color w:val="000000" w:themeColor="text1"/>
          <w:szCs w:val="28"/>
        </w:rPr>
      </w:pPr>
      <w:r w:rsidRPr="00D02C88">
        <w:rPr>
          <w:color w:val="000000" w:themeColor="text1"/>
          <w:szCs w:val="28"/>
        </w:rPr>
        <w:t>3) все котировочные заявки признаны несоответствующими котировочной документации;</w:t>
      </w:r>
    </w:p>
    <w:p w14:paraId="285FC0FC" w14:textId="77777777" w:rsidR="000A32A5" w:rsidRPr="00D02C88" w:rsidRDefault="000A32A5" w:rsidP="000A32A5">
      <w:pPr>
        <w:tabs>
          <w:tab w:val="num" w:pos="1134"/>
        </w:tabs>
        <w:spacing w:line="360" w:lineRule="exact"/>
        <w:ind w:firstLine="567"/>
        <w:jc w:val="both"/>
        <w:rPr>
          <w:color w:val="000000" w:themeColor="text1"/>
          <w:szCs w:val="28"/>
        </w:rPr>
      </w:pPr>
      <w:r w:rsidRPr="00D02C88">
        <w:rPr>
          <w:color w:val="000000" w:themeColor="text1"/>
          <w:szCs w:val="28"/>
        </w:rPr>
        <w:t>4) победитель запроса котировок или участник закупки, предложивший в котировочной заявке цену, такую же, как и победитель, или участник закупк</w:t>
      </w:r>
      <w:r w:rsidR="00EC0DE2">
        <w:rPr>
          <w:color w:val="000000" w:themeColor="text1"/>
          <w:szCs w:val="28"/>
        </w:rPr>
        <w:t xml:space="preserve">и, предложение о цене </w:t>
      </w:r>
      <w:r w:rsidR="00BC6413" w:rsidRPr="00D02C88">
        <w:rPr>
          <w:color w:val="000000" w:themeColor="text1"/>
          <w:szCs w:val="28"/>
        </w:rPr>
        <w:t>договора</w:t>
      </w:r>
      <w:r w:rsidR="00EC0DE2">
        <w:rPr>
          <w:color w:val="000000" w:themeColor="text1"/>
          <w:szCs w:val="28"/>
        </w:rPr>
        <w:t>,</w:t>
      </w:r>
      <w:r w:rsidR="00BC6413" w:rsidRPr="00D02C88">
        <w:rPr>
          <w:color w:val="000000" w:themeColor="text1"/>
          <w:szCs w:val="28"/>
        </w:rPr>
        <w:t xml:space="preserve"> которого</w:t>
      </w:r>
      <w:r w:rsidRPr="00D02C88">
        <w:rPr>
          <w:color w:val="000000" w:themeColor="text1"/>
          <w:szCs w:val="28"/>
        </w:rPr>
        <w:t xml:space="preserve"> содержит лучшие усло</w:t>
      </w:r>
      <w:r w:rsidR="00F01B8E" w:rsidRPr="00D02C88">
        <w:rPr>
          <w:color w:val="000000" w:themeColor="text1"/>
          <w:szCs w:val="28"/>
        </w:rPr>
        <w:t xml:space="preserve">вия по цене договора, </w:t>
      </w:r>
      <w:r w:rsidRPr="00D02C88">
        <w:rPr>
          <w:color w:val="000000" w:themeColor="text1"/>
          <w:szCs w:val="28"/>
        </w:rPr>
        <w:t>следующие после предложенных победителем в проведении запроса котировок условий, уклоняется от заключения договора.</w:t>
      </w:r>
    </w:p>
    <w:p w14:paraId="7C7B4DF3" w14:textId="77777777" w:rsidR="000A32A5" w:rsidRPr="00D02C88" w:rsidRDefault="007B2595" w:rsidP="000A32A5">
      <w:pPr>
        <w:tabs>
          <w:tab w:val="num" w:pos="1134"/>
        </w:tabs>
        <w:spacing w:line="360" w:lineRule="exact"/>
        <w:ind w:firstLine="567"/>
        <w:jc w:val="both"/>
        <w:rPr>
          <w:color w:val="000000" w:themeColor="text1"/>
          <w:szCs w:val="28"/>
        </w:rPr>
      </w:pPr>
      <w:r w:rsidRPr="00D02C88">
        <w:rPr>
          <w:color w:val="000000" w:themeColor="text1"/>
          <w:szCs w:val="28"/>
        </w:rPr>
        <w:t>5.15</w:t>
      </w:r>
      <w:r w:rsidR="000A32A5" w:rsidRPr="00D02C88">
        <w:rPr>
          <w:color w:val="000000" w:themeColor="text1"/>
          <w:szCs w:val="28"/>
        </w:rPr>
        <w:t xml:space="preserve">.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участником закупки, подавшим такую заявку, при условии, что котировочная заявка соответствует требованиям, изложенным в котировочной документации, может </w:t>
      </w:r>
      <w:r w:rsidR="000A32A5" w:rsidRPr="00D02C88">
        <w:rPr>
          <w:color w:val="000000" w:themeColor="text1"/>
          <w:szCs w:val="28"/>
        </w:rPr>
        <w:lastRenderedPageBreak/>
        <w:t>быть заключен договор в порядке, установленном нормативными документами заказчика. Цена такого договора не может превышать цену, указанную в котировочной заявке участника закупки.</w:t>
      </w:r>
    </w:p>
    <w:p w14:paraId="216A4B48" w14:textId="77777777" w:rsidR="000A32A5" w:rsidRDefault="007B2595" w:rsidP="00AF6ABC">
      <w:pPr>
        <w:tabs>
          <w:tab w:val="num" w:pos="1134"/>
        </w:tabs>
        <w:spacing w:line="360" w:lineRule="exact"/>
        <w:ind w:firstLine="426"/>
        <w:jc w:val="both"/>
        <w:rPr>
          <w:color w:val="000000" w:themeColor="text1"/>
          <w:szCs w:val="28"/>
        </w:rPr>
      </w:pPr>
      <w:r w:rsidRPr="00D02C88">
        <w:rPr>
          <w:color w:val="000000" w:themeColor="text1"/>
          <w:szCs w:val="28"/>
        </w:rPr>
        <w:t>5.16</w:t>
      </w:r>
      <w:r w:rsidR="000A32A5" w:rsidRPr="00D02C88">
        <w:rPr>
          <w:color w:val="000000" w:themeColor="text1"/>
          <w:szCs w:val="28"/>
        </w:rPr>
        <w:t xml:space="preserve">. Если запрос котировок признан несостоявшимся, заказчик вправе объявить новый запрос котировок или осуществить закупку другим способом. </w:t>
      </w:r>
    </w:p>
    <w:p w14:paraId="05D6C122" w14:textId="77777777" w:rsidR="00340D0F" w:rsidRPr="00D02C88" w:rsidRDefault="00340D0F" w:rsidP="00AF6ABC">
      <w:pPr>
        <w:tabs>
          <w:tab w:val="num" w:pos="1134"/>
        </w:tabs>
        <w:spacing w:line="360" w:lineRule="exact"/>
        <w:ind w:firstLine="426"/>
        <w:jc w:val="both"/>
        <w:rPr>
          <w:color w:val="000000" w:themeColor="text1"/>
          <w:szCs w:val="28"/>
        </w:rPr>
      </w:pPr>
    </w:p>
    <w:p w14:paraId="1ABBDCC4" w14:textId="77777777" w:rsidR="00FB5066" w:rsidRPr="00D02C88" w:rsidRDefault="000A32A5" w:rsidP="00D53414">
      <w:pPr>
        <w:pStyle w:val="a3"/>
        <w:suppressAutoHyphens/>
        <w:ind w:firstLine="567"/>
        <w:rPr>
          <w:sz w:val="28"/>
          <w:szCs w:val="28"/>
        </w:rPr>
      </w:pPr>
      <w:r w:rsidRPr="00D02C88">
        <w:rPr>
          <w:sz w:val="28"/>
          <w:szCs w:val="28"/>
        </w:rPr>
        <w:t>6. Заключение договора</w:t>
      </w:r>
    </w:p>
    <w:p w14:paraId="34111383" w14:textId="77777777" w:rsidR="000A32A5" w:rsidRPr="00D02C88" w:rsidRDefault="000A32A5" w:rsidP="00D53414">
      <w:pPr>
        <w:pStyle w:val="a3"/>
        <w:suppressAutoHyphens/>
        <w:ind w:firstLine="567"/>
        <w:jc w:val="both"/>
        <w:rPr>
          <w:b w:val="0"/>
          <w:color w:val="000000" w:themeColor="text1"/>
          <w:sz w:val="28"/>
          <w:szCs w:val="28"/>
        </w:rPr>
      </w:pPr>
      <w:r w:rsidRPr="00D02C88">
        <w:rPr>
          <w:b w:val="0"/>
          <w:sz w:val="28"/>
          <w:szCs w:val="28"/>
        </w:rPr>
        <w:t>6.1</w:t>
      </w:r>
      <w:r w:rsidRPr="00D02C88">
        <w:rPr>
          <w:b w:val="0"/>
          <w:color w:val="000000" w:themeColor="text1"/>
          <w:sz w:val="28"/>
          <w:szCs w:val="28"/>
        </w:rPr>
        <w:t>. Положения договора (условия оплаты, сроки, цена за единицу,</w:t>
      </w:r>
      <w:r w:rsidR="00D74981" w:rsidRPr="00D02C88">
        <w:rPr>
          <w:b w:val="0"/>
          <w:color w:val="000000" w:themeColor="text1"/>
          <w:sz w:val="28"/>
          <w:szCs w:val="28"/>
        </w:rPr>
        <w:t xml:space="preserve"> ответственность сторон,</w:t>
      </w:r>
      <w:r w:rsidRPr="00D02C88">
        <w:rPr>
          <w:b w:val="0"/>
          <w:color w:val="000000" w:themeColor="text1"/>
          <w:sz w:val="28"/>
          <w:szCs w:val="28"/>
        </w:rPr>
        <w:t xml:space="preserve"> стоимость товаров и т.п.) не могут быть изменены по сравнению с запросом котировок цен и котировочной заявкой участника, представившего лучшее предложение. При </w:t>
      </w:r>
      <w:r w:rsidRPr="00D02C88">
        <w:rPr>
          <w:b w:val="0"/>
          <w:color w:val="auto"/>
          <w:sz w:val="28"/>
          <w:szCs w:val="28"/>
        </w:rPr>
        <w:t xml:space="preserve">невыполнении Участником, представившим котировочную заявку, признанную лучшей, требований настоящего пункта такой Участник признается уклонившимся от заключения договора. </w:t>
      </w:r>
      <w:r w:rsidRPr="00D02C88">
        <w:rPr>
          <w:b w:val="0"/>
          <w:color w:val="000000" w:themeColor="text1"/>
          <w:sz w:val="28"/>
          <w:szCs w:val="28"/>
        </w:rPr>
        <w:t xml:space="preserve">(участником, предложение которого содержит лучшие после </w:t>
      </w:r>
      <w:r w:rsidR="0055075C" w:rsidRPr="00D02C88">
        <w:rPr>
          <w:b w:val="0"/>
          <w:color w:val="auto"/>
          <w:sz w:val="28"/>
          <w:szCs w:val="28"/>
        </w:rPr>
        <w:t>Договор в таком случае</w:t>
      </w:r>
      <w:r w:rsidR="0055075C" w:rsidRPr="00D02C88">
        <w:rPr>
          <w:b w:val="0"/>
          <w:color w:val="000000" w:themeColor="text1"/>
          <w:sz w:val="28"/>
          <w:szCs w:val="28"/>
        </w:rPr>
        <w:t xml:space="preserve"> может быть </w:t>
      </w:r>
      <w:r w:rsidR="0055075C" w:rsidRPr="00D02C88">
        <w:rPr>
          <w:b w:val="0"/>
          <w:color w:val="auto"/>
          <w:sz w:val="28"/>
          <w:szCs w:val="28"/>
        </w:rPr>
        <w:t>заключен с другим Участником, предложившим</w:t>
      </w:r>
      <w:r w:rsidR="0055075C" w:rsidRPr="00D02C88">
        <w:rPr>
          <w:b w:val="0"/>
          <w:color w:val="000000" w:themeColor="text1"/>
          <w:sz w:val="28"/>
          <w:szCs w:val="28"/>
        </w:rPr>
        <w:t xml:space="preserve"> такую же цену договора </w:t>
      </w:r>
      <w:r w:rsidRPr="00D02C88">
        <w:rPr>
          <w:b w:val="0"/>
          <w:color w:val="000000" w:themeColor="text1"/>
          <w:sz w:val="28"/>
          <w:szCs w:val="28"/>
        </w:rPr>
        <w:t>предложенных участником, направившим лучшую котировочную заявку, условия по цене договора).</w:t>
      </w:r>
    </w:p>
    <w:p w14:paraId="0E2646EF" w14:textId="77777777" w:rsidR="000A32A5" w:rsidRPr="00D02C88" w:rsidRDefault="000A32A5" w:rsidP="000A32A5">
      <w:pPr>
        <w:pStyle w:val="a3"/>
        <w:suppressAutoHyphens/>
        <w:ind w:firstLine="567"/>
        <w:jc w:val="both"/>
        <w:rPr>
          <w:b w:val="0"/>
          <w:color w:val="000000" w:themeColor="text1"/>
          <w:sz w:val="28"/>
          <w:szCs w:val="28"/>
        </w:rPr>
      </w:pPr>
      <w:r w:rsidRPr="00D02C88">
        <w:rPr>
          <w:b w:val="0"/>
          <w:color w:val="000000" w:themeColor="text1"/>
          <w:sz w:val="28"/>
          <w:szCs w:val="28"/>
        </w:rPr>
        <w:t>6.2. Участник, котировочная заявка которого признана лучшей, должен подписать договор не позднее 10</w:t>
      </w:r>
      <w:r w:rsidRPr="00D02C88">
        <w:rPr>
          <w:b w:val="0"/>
          <w:i/>
          <w:color w:val="000000" w:themeColor="text1"/>
          <w:sz w:val="28"/>
          <w:szCs w:val="28"/>
        </w:rPr>
        <w:t xml:space="preserve"> </w:t>
      </w:r>
      <w:r w:rsidRPr="00D02C88">
        <w:rPr>
          <w:b w:val="0"/>
          <w:color w:val="000000" w:themeColor="text1"/>
          <w:sz w:val="28"/>
          <w:szCs w:val="28"/>
        </w:rPr>
        <w:t>(десяти) календарных дней со дня подведения итогов запроса котировок цен.</w:t>
      </w:r>
    </w:p>
    <w:p w14:paraId="6D7BF718" w14:textId="77777777" w:rsidR="000A32A5" w:rsidRPr="00D02C88" w:rsidRDefault="000A32A5" w:rsidP="000A32A5">
      <w:pPr>
        <w:pStyle w:val="a3"/>
        <w:suppressAutoHyphens/>
        <w:ind w:firstLine="567"/>
        <w:jc w:val="both"/>
        <w:rPr>
          <w:b w:val="0"/>
          <w:color w:val="000000" w:themeColor="text1"/>
          <w:sz w:val="28"/>
          <w:szCs w:val="28"/>
        </w:rPr>
      </w:pPr>
      <w:r w:rsidRPr="00D02C88">
        <w:rPr>
          <w:b w:val="0"/>
          <w:color w:val="000000" w:themeColor="text1"/>
          <w:sz w:val="28"/>
          <w:szCs w:val="28"/>
        </w:rPr>
        <w:t>6.3. Договор заключается в соответствии с законодательством Российской Федерации согласно Приложению №</w:t>
      </w:r>
      <w:r w:rsidR="00D53414">
        <w:rPr>
          <w:b w:val="0"/>
          <w:color w:val="000000" w:themeColor="text1"/>
          <w:sz w:val="28"/>
          <w:szCs w:val="28"/>
        </w:rPr>
        <w:t xml:space="preserve"> </w:t>
      </w:r>
      <w:r w:rsidRPr="00D02C88">
        <w:rPr>
          <w:b w:val="0"/>
          <w:color w:val="000000" w:themeColor="text1"/>
          <w:sz w:val="28"/>
          <w:szCs w:val="28"/>
        </w:rPr>
        <w:t>4 к настоящему запросу котировок цен. Стоимость договора определяется на основании стоимости предложения, признанного лучшим, без НДС, с учетом применяемой участником, сделавшим такое предложение, системы налогообложения.</w:t>
      </w:r>
    </w:p>
    <w:p w14:paraId="47C33D5E" w14:textId="77777777" w:rsidR="000A32A5" w:rsidRPr="00D02C88" w:rsidRDefault="000A32A5" w:rsidP="000A32A5">
      <w:pPr>
        <w:pStyle w:val="a3"/>
        <w:suppressAutoHyphens/>
        <w:ind w:firstLine="567"/>
        <w:jc w:val="both"/>
        <w:rPr>
          <w:b w:val="0"/>
          <w:color w:val="auto"/>
          <w:sz w:val="28"/>
          <w:szCs w:val="28"/>
        </w:rPr>
      </w:pPr>
      <w:r w:rsidRPr="00D02C88">
        <w:rPr>
          <w:b w:val="0"/>
          <w:color w:val="000000" w:themeColor="text1"/>
          <w:sz w:val="28"/>
          <w:szCs w:val="28"/>
        </w:rPr>
        <w:t>6</w:t>
      </w:r>
      <w:r w:rsidRPr="00D02C88">
        <w:rPr>
          <w:b w:val="0"/>
          <w:color w:val="auto"/>
          <w:sz w:val="28"/>
          <w:szCs w:val="28"/>
        </w:rPr>
        <w:t xml:space="preserve">.4. В случае если Участник, котировочная заявка которого признана лучшей, уклоняется от подписания Договора более, чем на 5 (пять) рабочих дней, Договор может быть заключен с участником, предложение которого содержит лучшие после предложенных участником, направившим лучшую котировочную заявку, условия по цене Договора. </w:t>
      </w:r>
    </w:p>
    <w:p w14:paraId="28161D7C" w14:textId="77777777" w:rsidR="000A32A5" w:rsidRPr="00D02C88" w:rsidRDefault="000A32A5" w:rsidP="000A32A5">
      <w:pPr>
        <w:pStyle w:val="a3"/>
        <w:suppressAutoHyphens/>
        <w:ind w:firstLine="567"/>
        <w:jc w:val="both"/>
        <w:rPr>
          <w:b w:val="0"/>
          <w:i/>
          <w:color w:val="auto"/>
          <w:sz w:val="28"/>
          <w:szCs w:val="28"/>
        </w:rPr>
      </w:pPr>
      <w:r w:rsidRPr="00D02C88">
        <w:rPr>
          <w:b w:val="0"/>
          <w:color w:val="auto"/>
          <w:sz w:val="28"/>
          <w:szCs w:val="28"/>
        </w:rPr>
        <w:t>6.5. Срок выполнения обязательств по Договору определяется на основании требований настоящего запроса котировок цен</w:t>
      </w:r>
      <w:r w:rsidRPr="00D02C88" w:rsidDel="00BF4AC0">
        <w:rPr>
          <w:b w:val="0"/>
          <w:color w:val="auto"/>
          <w:sz w:val="28"/>
          <w:szCs w:val="28"/>
        </w:rPr>
        <w:t xml:space="preserve"> </w:t>
      </w:r>
      <w:r w:rsidRPr="00D02C88">
        <w:rPr>
          <w:b w:val="0"/>
          <w:color w:val="auto"/>
          <w:sz w:val="28"/>
          <w:szCs w:val="28"/>
        </w:rPr>
        <w:t>и условий финансово-коммерческого предложения, начиная с момента заключения Договора.</w:t>
      </w:r>
    </w:p>
    <w:p w14:paraId="7375EBD2" w14:textId="77777777" w:rsidR="000A32A5" w:rsidRPr="00D02C88" w:rsidRDefault="000A32A5" w:rsidP="000A32A5">
      <w:pPr>
        <w:ind w:firstLine="567"/>
        <w:jc w:val="both"/>
        <w:rPr>
          <w:color w:val="000000" w:themeColor="text1"/>
          <w:szCs w:val="28"/>
        </w:rPr>
      </w:pPr>
      <w:r w:rsidRPr="00D02C88">
        <w:rPr>
          <w:color w:val="auto"/>
          <w:szCs w:val="28"/>
        </w:rPr>
        <w:t>6.6. До заключения Договора, Участник, с которым заключается Договор по итогам процедуры размещения заказа, представляет сведения о своих владельцах, включая конечных бенефициаров</w:t>
      </w:r>
      <w:r w:rsidRPr="00D02C88">
        <w:rPr>
          <w:color w:val="000000" w:themeColor="text1"/>
          <w:szCs w:val="28"/>
        </w:rPr>
        <w:t>, с приложением подтверждающих документов.</w:t>
      </w:r>
    </w:p>
    <w:p w14:paraId="0DE4C5F6" w14:textId="77777777" w:rsidR="006B486D" w:rsidRDefault="000A32A5" w:rsidP="00AE4C44">
      <w:pPr>
        <w:pStyle w:val="a3"/>
        <w:suppressAutoHyphens/>
        <w:ind w:firstLine="567"/>
        <w:jc w:val="both"/>
        <w:rPr>
          <w:b w:val="0"/>
          <w:color w:val="000000" w:themeColor="text1"/>
        </w:rPr>
      </w:pPr>
      <w:r w:rsidRPr="00D02C88">
        <w:rPr>
          <w:b w:val="0"/>
          <w:color w:val="000000" w:themeColor="text1"/>
          <w:sz w:val="28"/>
          <w:szCs w:val="28"/>
        </w:rPr>
        <w:t>В случае непредставления указанных сведений и документов, заказчик вправе отказаться от заключения договора</w:t>
      </w:r>
      <w:r w:rsidRPr="00D02C88">
        <w:rPr>
          <w:b w:val="0"/>
          <w:color w:val="000000" w:themeColor="text1"/>
        </w:rPr>
        <w:t>.</w:t>
      </w:r>
    </w:p>
    <w:p w14:paraId="1C8B2CC9" w14:textId="77777777" w:rsidR="00340D0F" w:rsidRPr="00D02C88" w:rsidRDefault="00340D0F" w:rsidP="00AE4C44">
      <w:pPr>
        <w:pStyle w:val="a3"/>
        <w:suppressAutoHyphens/>
        <w:ind w:firstLine="567"/>
        <w:jc w:val="both"/>
        <w:rPr>
          <w:b w:val="0"/>
          <w:color w:val="000000" w:themeColor="text1"/>
          <w:sz w:val="28"/>
          <w:szCs w:val="28"/>
        </w:rPr>
      </w:pPr>
    </w:p>
    <w:p w14:paraId="2241DA43" w14:textId="77777777" w:rsidR="00FB5066" w:rsidRPr="00D53414" w:rsidRDefault="00D53414" w:rsidP="00D53414">
      <w:pPr>
        <w:suppressAutoHyphens/>
        <w:ind w:left="426"/>
        <w:rPr>
          <w:rFonts w:eastAsia="MS Mincho"/>
          <w:b/>
          <w:bCs/>
          <w:szCs w:val="28"/>
        </w:rPr>
      </w:pPr>
      <w:r>
        <w:rPr>
          <w:rFonts w:eastAsia="MS Mincho"/>
          <w:b/>
          <w:bCs/>
          <w:szCs w:val="28"/>
        </w:rPr>
        <w:t xml:space="preserve">   </w:t>
      </w:r>
      <w:r w:rsidR="00A44FC7" w:rsidRPr="00D53414">
        <w:rPr>
          <w:rFonts w:eastAsia="MS Mincho"/>
          <w:b/>
          <w:bCs/>
          <w:szCs w:val="28"/>
        </w:rPr>
        <w:t>7.</w:t>
      </w:r>
      <w:r w:rsidR="000A32A5" w:rsidRPr="00D53414">
        <w:rPr>
          <w:rFonts w:eastAsia="MS Mincho"/>
          <w:b/>
          <w:bCs/>
          <w:szCs w:val="28"/>
        </w:rPr>
        <w:t>Техническое задание</w:t>
      </w:r>
    </w:p>
    <w:p w14:paraId="535EFB81" w14:textId="45F26A3B" w:rsidR="0063299F" w:rsidRPr="00DD42C4" w:rsidRDefault="0063299F" w:rsidP="0063299F">
      <w:pPr>
        <w:ind w:firstLine="851"/>
        <w:jc w:val="both"/>
        <w:rPr>
          <w:szCs w:val="28"/>
        </w:rPr>
      </w:pPr>
      <w:r w:rsidRPr="00D53414">
        <w:rPr>
          <w:color w:val="000000" w:themeColor="text1"/>
          <w:szCs w:val="28"/>
        </w:rPr>
        <w:t xml:space="preserve">7.1.1. </w:t>
      </w:r>
      <w:r w:rsidRPr="00D53414">
        <w:rPr>
          <w:szCs w:val="28"/>
        </w:rPr>
        <w:t>Предмет</w:t>
      </w:r>
      <w:r w:rsidRPr="00DD42C4">
        <w:rPr>
          <w:szCs w:val="28"/>
        </w:rPr>
        <w:t xml:space="preserve"> </w:t>
      </w:r>
      <w:r>
        <w:rPr>
          <w:szCs w:val="28"/>
        </w:rPr>
        <w:t xml:space="preserve">настоящего </w:t>
      </w:r>
      <w:r w:rsidRPr="00B72BF6">
        <w:rPr>
          <w:szCs w:val="28"/>
        </w:rPr>
        <w:t>проведени</w:t>
      </w:r>
      <w:r>
        <w:rPr>
          <w:szCs w:val="28"/>
        </w:rPr>
        <w:t>я</w:t>
      </w:r>
      <w:r w:rsidRPr="00B72BF6">
        <w:rPr>
          <w:szCs w:val="28"/>
        </w:rPr>
        <w:t xml:space="preserve"> запроса котировок цен </w:t>
      </w:r>
      <w:r>
        <w:rPr>
          <w:szCs w:val="28"/>
        </w:rPr>
        <w:t>-</w:t>
      </w:r>
      <w:r w:rsidRPr="00DD42C4">
        <w:rPr>
          <w:szCs w:val="28"/>
        </w:rPr>
        <w:t xml:space="preserve"> право заключения </w:t>
      </w:r>
      <w:r w:rsidRPr="000F3C55">
        <w:rPr>
          <w:szCs w:val="28"/>
        </w:rPr>
        <w:t>Договора на</w:t>
      </w:r>
      <w:r w:rsidRPr="00DD42C4">
        <w:rPr>
          <w:b/>
          <w:szCs w:val="28"/>
        </w:rPr>
        <w:t xml:space="preserve"> </w:t>
      </w:r>
      <w:r w:rsidRPr="00DD42C4">
        <w:rPr>
          <w:szCs w:val="28"/>
        </w:rPr>
        <w:t xml:space="preserve">поставку </w:t>
      </w:r>
      <w:r w:rsidR="00FD12B3" w:rsidRPr="00FD12B3">
        <w:rPr>
          <w:szCs w:val="28"/>
        </w:rPr>
        <w:t>Сервера HPE ProLiant DL380 Gen10 Plus</w:t>
      </w:r>
      <w:r w:rsidR="00FD12B3" w:rsidRPr="00FD12B3">
        <w:rPr>
          <w:szCs w:val="28"/>
        </w:rPr>
        <w:t xml:space="preserve"> </w:t>
      </w:r>
      <w:r>
        <w:rPr>
          <w:szCs w:val="28"/>
        </w:rPr>
        <w:t>для нужд Воронежского</w:t>
      </w:r>
      <w:r w:rsidRPr="00DD42C4">
        <w:rPr>
          <w:szCs w:val="28"/>
        </w:rPr>
        <w:t xml:space="preserve"> ВРЗ АО «ВРМ», расположенного по адресу: г. Воронеж,</w:t>
      </w:r>
      <w:r w:rsidRPr="00DD42C4">
        <w:rPr>
          <w:b/>
          <w:bCs/>
          <w:szCs w:val="28"/>
        </w:rPr>
        <w:t xml:space="preserve"> </w:t>
      </w:r>
      <w:r w:rsidRPr="00DD42C4">
        <w:rPr>
          <w:szCs w:val="28"/>
        </w:rPr>
        <w:t xml:space="preserve">пер. Богдана Хмельницкого, д.1, в 2023 году. </w:t>
      </w:r>
    </w:p>
    <w:p w14:paraId="7DE3626B" w14:textId="77777777" w:rsidR="0063299F" w:rsidRDefault="0063299F" w:rsidP="0063299F">
      <w:pPr>
        <w:pStyle w:val="110"/>
        <w:rPr>
          <w:color w:val="000000"/>
          <w:szCs w:val="28"/>
        </w:rPr>
      </w:pPr>
      <w:r w:rsidRPr="00644EF3">
        <w:rPr>
          <w:szCs w:val="28"/>
        </w:rPr>
        <w:lastRenderedPageBreak/>
        <w:t xml:space="preserve">Начальная (максимальная) </w:t>
      </w:r>
      <w:r w:rsidRPr="00644EF3">
        <w:rPr>
          <w:spacing w:val="-4"/>
          <w:szCs w:val="28"/>
        </w:rPr>
        <w:t xml:space="preserve">цена Договора составляет </w:t>
      </w:r>
      <w:r>
        <w:rPr>
          <w:szCs w:val="28"/>
        </w:rPr>
        <w:t>3 000</w:t>
      </w:r>
      <w:r w:rsidRPr="00787A5E">
        <w:rPr>
          <w:szCs w:val="28"/>
        </w:rPr>
        <w:t> 000</w:t>
      </w:r>
      <w:r w:rsidRPr="002F22C5">
        <w:rPr>
          <w:color w:val="000000"/>
          <w:szCs w:val="28"/>
        </w:rPr>
        <w:t xml:space="preserve"> (</w:t>
      </w:r>
      <w:r>
        <w:rPr>
          <w:color w:val="000000"/>
          <w:szCs w:val="28"/>
        </w:rPr>
        <w:t>Три</w:t>
      </w:r>
      <w:r w:rsidRPr="00787A5E">
        <w:rPr>
          <w:color w:val="000000"/>
          <w:szCs w:val="28"/>
        </w:rPr>
        <w:t xml:space="preserve"> миллион</w:t>
      </w:r>
      <w:r>
        <w:rPr>
          <w:color w:val="000000"/>
          <w:szCs w:val="28"/>
        </w:rPr>
        <w:t>а</w:t>
      </w:r>
      <w:r w:rsidRPr="002F22C5">
        <w:rPr>
          <w:color w:val="000000"/>
          <w:szCs w:val="28"/>
        </w:rPr>
        <w:t xml:space="preserve">) рублей 00 копеек, </w:t>
      </w:r>
      <w:r w:rsidRPr="00DD3FBF">
        <w:rPr>
          <w:color w:val="000000"/>
          <w:szCs w:val="28"/>
        </w:rPr>
        <w:t xml:space="preserve">без учета НДС; </w:t>
      </w:r>
      <w:r>
        <w:rPr>
          <w:color w:val="000000"/>
          <w:szCs w:val="28"/>
        </w:rPr>
        <w:t>3 600 0</w:t>
      </w:r>
      <w:r w:rsidRPr="008A418A">
        <w:rPr>
          <w:color w:val="000000"/>
          <w:szCs w:val="28"/>
        </w:rPr>
        <w:t>00</w:t>
      </w:r>
      <w:r w:rsidRPr="00E23224">
        <w:rPr>
          <w:color w:val="000000"/>
          <w:szCs w:val="28"/>
        </w:rPr>
        <w:t xml:space="preserve"> </w:t>
      </w:r>
      <w:r w:rsidRPr="002F22C5">
        <w:rPr>
          <w:color w:val="000000"/>
          <w:szCs w:val="28"/>
        </w:rPr>
        <w:t>(</w:t>
      </w:r>
      <w:r>
        <w:rPr>
          <w:color w:val="000000"/>
          <w:szCs w:val="28"/>
        </w:rPr>
        <w:t>Три миллиона</w:t>
      </w:r>
      <w:r w:rsidRPr="00787A5E">
        <w:rPr>
          <w:color w:val="000000"/>
          <w:szCs w:val="28"/>
        </w:rPr>
        <w:t xml:space="preserve"> </w:t>
      </w:r>
      <w:r>
        <w:rPr>
          <w:color w:val="000000"/>
          <w:szCs w:val="28"/>
        </w:rPr>
        <w:t>шестьсот</w:t>
      </w:r>
      <w:r w:rsidRPr="00787A5E">
        <w:rPr>
          <w:color w:val="000000"/>
          <w:szCs w:val="28"/>
        </w:rPr>
        <w:t xml:space="preserve"> тысяч</w:t>
      </w:r>
      <w:r w:rsidRPr="002F22C5">
        <w:rPr>
          <w:color w:val="000000"/>
          <w:szCs w:val="28"/>
        </w:rPr>
        <w:t>) рублей 00 копеек, с учетом НДС</w:t>
      </w:r>
      <w:r w:rsidRPr="00DD3FBF">
        <w:rPr>
          <w:color w:val="000000"/>
          <w:szCs w:val="28"/>
        </w:rPr>
        <w:t xml:space="preserve"> 20%</w:t>
      </w:r>
      <w:r w:rsidRPr="00960AD8">
        <w:rPr>
          <w:color w:val="000000"/>
          <w:szCs w:val="28"/>
        </w:rPr>
        <w:t>.</w:t>
      </w:r>
    </w:p>
    <w:p w14:paraId="1743ABEB" w14:textId="77777777" w:rsidR="0063299F" w:rsidRPr="00EF1917" w:rsidRDefault="0063299F" w:rsidP="0063299F">
      <w:pPr>
        <w:ind w:firstLine="720"/>
        <w:jc w:val="both"/>
        <w:rPr>
          <w:szCs w:val="28"/>
        </w:rPr>
      </w:pPr>
      <w:r w:rsidRPr="00893424">
        <w:rPr>
          <w:szCs w:val="28"/>
        </w:rPr>
        <w:t>Срок поставки – 3-ий квартал 2023 г.</w:t>
      </w:r>
    </w:p>
    <w:p w14:paraId="1A271264" w14:textId="77777777" w:rsidR="0063299F" w:rsidRDefault="0063299F" w:rsidP="0063299F">
      <w:pPr>
        <w:pStyle w:val="31"/>
        <w:rPr>
          <w:szCs w:val="28"/>
        </w:rPr>
      </w:pPr>
      <w:r w:rsidRPr="0091552C">
        <w:rPr>
          <w:szCs w:val="28"/>
        </w:rPr>
        <w:t xml:space="preserve">Адрес </w:t>
      </w:r>
      <w:r>
        <w:rPr>
          <w:szCs w:val="28"/>
        </w:rPr>
        <w:t>поставки</w:t>
      </w:r>
      <w:r w:rsidRPr="0091552C">
        <w:rPr>
          <w:szCs w:val="28"/>
        </w:rPr>
        <w:t>: г. Воронеж, пер. Богдана Хмельницкого, д. 1.</w:t>
      </w:r>
    </w:p>
    <w:p w14:paraId="67F94CC2" w14:textId="77777777" w:rsidR="0063299F" w:rsidRPr="00682B55" w:rsidRDefault="0063299F" w:rsidP="0063299F">
      <w:pPr>
        <w:pStyle w:val="31"/>
        <w:rPr>
          <w:szCs w:val="28"/>
        </w:rPr>
      </w:pPr>
      <w:r w:rsidRPr="00905B5A">
        <w:t>Спецификация продукции:</w:t>
      </w:r>
    </w:p>
    <w:tbl>
      <w:tblPr>
        <w:tblW w:w="5104" w:type="pct"/>
        <w:tblInd w:w="-85" w:type="dxa"/>
        <w:tblLayout w:type="fixed"/>
        <w:tblCellMar>
          <w:left w:w="28" w:type="dxa"/>
          <w:right w:w="28" w:type="dxa"/>
        </w:tblCellMar>
        <w:tblLook w:val="04A0" w:firstRow="1" w:lastRow="0" w:firstColumn="1" w:lastColumn="0" w:noHBand="0" w:noVBand="1"/>
      </w:tblPr>
      <w:tblGrid>
        <w:gridCol w:w="488"/>
        <w:gridCol w:w="3918"/>
        <w:gridCol w:w="728"/>
        <w:gridCol w:w="402"/>
        <w:gridCol w:w="534"/>
        <w:gridCol w:w="1237"/>
        <w:gridCol w:w="1295"/>
        <w:gridCol w:w="1439"/>
      </w:tblGrid>
      <w:tr w:rsidR="0063299F" w:rsidRPr="00682B55" w14:paraId="65C980E1" w14:textId="77777777" w:rsidTr="0027108A">
        <w:trPr>
          <w:cantSplit/>
          <w:trHeight w:val="1727"/>
          <w:tblHeader/>
        </w:trPr>
        <w:tc>
          <w:tcPr>
            <w:tcW w:w="482" w:type="dxa"/>
            <w:tcBorders>
              <w:top w:val="single" w:sz="4" w:space="0" w:color="auto"/>
              <w:left w:val="single" w:sz="4" w:space="0" w:color="auto"/>
              <w:right w:val="single" w:sz="4" w:space="0" w:color="auto"/>
            </w:tcBorders>
            <w:shd w:val="clear" w:color="auto" w:fill="auto"/>
            <w:vAlign w:val="center"/>
          </w:tcPr>
          <w:p w14:paraId="6202A4C9" w14:textId="77777777" w:rsidR="0063299F" w:rsidRPr="00682B55" w:rsidRDefault="0063299F" w:rsidP="0027108A">
            <w:pPr>
              <w:keepLines/>
              <w:jc w:val="center"/>
              <w:rPr>
                <w:szCs w:val="28"/>
              </w:rPr>
            </w:pPr>
            <w:r w:rsidRPr="00682B55">
              <w:rPr>
                <w:szCs w:val="28"/>
              </w:rPr>
              <w:t>№ поз.</w:t>
            </w:r>
          </w:p>
        </w:tc>
        <w:tc>
          <w:tcPr>
            <w:tcW w:w="3861" w:type="dxa"/>
            <w:tcBorders>
              <w:top w:val="single" w:sz="4" w:space="0" w:color="auto"/>
              <w:left w:val="single" w:sz="4" w:space="0" w:color="auto"/>
              <w:right w:val="single" w:sz="4" w:space="0" w:color="auto"/>
            </w:tcBorders>
            <w:shd w:val="clear" w:color="auto" w:fill="auto"/>
            <w:vAlign w:val="center"/>
          </w:tcPr>
          <w:p w14:paraId="1A78ABF5" w14:textId="77777777" w:rsidR="0063299F" w:rsidRPr="00682B55" w:rsidRDefault="0063299F" w:rsidP="0027108A">
            <w:pPr>
              <w:keepLines/>
              <w:jc w:val="center"/>
              <w:rPr>
                <w:szCs w:val="28"/>
              </w:rPr>
            </w:pPr>
            <w:r w:rsidRPr="00682B55">
              <w:rPr>
                <w:szCs w:val="28"/>
              </w:rPr>
              <w:t>Объект</w:t>
            </w:r>
          </w:p>
        </w:tc>
        <w:tc>
          <w:tcPr>
            <w:tcW w:w="717" w:type="dxa"/>
            <w:tcBorders>
              <w:top w:val="single" w:sz="4" w:space="0" w:color="auto"/>
              <w:left w:val="nil"/>
              <w:right w:val="single" w:sz="4" w:space="0" w:color="auto"/>
            </w:tcBorders>
            <w:vAlign w:val="center"/>
          </w:tcPr>
          <w:p w14:paraId="22698FED" w14:textId="77777777" w:rsidR="0063299F" w:rsidRPr="00682B55" w:rsidRDefault="0063299F" w:rsidP="0027108A">
            <w:pPr>
              <w:keepLines/>
              <w:jc w:val="center"/>
              <w:rPr>
                <w:szCs w:val="28"/>
              </w:rPr>
            </w:pPr>
            <w:r w:rsidRPr="00682B55">
              <w:rPr>
                <w:szCs w:val="28"/>
              </w:rPr>
              <w:t>ГОСТ, ТУ, тип, марка</w:t>
            </w:r>
          </w:p>
        </w:tc>
        <w:tc>
          <w:tcPr>
            <w:tcW w:w="396" w:type="dxa"/>
            <w:tcBorders>
              <w:top w:val="single" w:sz="4" w:space="0" w:color="auto"/>
              <w:left w:val="single" w:sz="4" w:space="0" w:color="auto"/>
              <w:right w:val="single" w:sz="4" w:space="0" w:color="auto"/>
            </w:tcBorders>
            <w:shd w:val="clear" w:color="auto" w:fill="auto"/>
            <w:textDirection w:val="btLr"/>
            <w:vAlign w:val="center"/>
          </w:tcPr>
          <w:p w14:paraId="46C33A3C" w14:textId="77777777" w:rsidR="0063299F" w:rsidRPr="00682B55" w:rsidRDefault="0063299F" w:rsidP="0027108A">
            <w:pPr>
              <w:keepLines/>
              <w:jc w:val="center"/>
              <w:rPr>
                <w:szCs w:val="28"/>
              </w:rPr>
            </w:pPr>
            <w:r w:rsidRPr="00682B55">
              <w:rPr>
                <w:szCs w:val="28"/>
              </w:rPr>
              <w:t>Ед. изм.</w:t>
            </w:r>
          </w:p>
        </w:tc>
        <w:tc>
          <w:tcPr>
            <w:tcW w:w="526" w:type="dxa"/>
            <w:tcBorders>
              <w:top w:val="single" w:sz="4" w:space="0" w:color="auto"/>
              <w:left w:val="nil"/>
              <w:right w:val="single" w:sz="4" w:space="0" w:color="auto"/>
            </w:tcBorders>
            <w:shd w:val="clear" w:color="auto" w:fill="auto"/>
            <w:textDirection w:val="btLr"/>
            <w:vAlign w:val="center"/>
          </w:tcPr>
          <w:p w14:paraId="4A9DE00B" w14:textId="77777777" w:rsidR="0063299F" w:rsidRPr="00682B55" w:rsidRDefault="0063299F" w:rsidP="0027108A">
            <w:pPr>
              <w:keepLines/>
              <w:jc w:val="center"/>
              <w:rPr>
                <w:szCs w:val="28"/>
              </w:rPr>
            </w:pPr>
            <w:r w:rsidRPr="00682B55">
              <w:rPr>
                <w:szCs w:val="28"/>
              </w:rPr>
              <w:t>Количество</w:t>
            </w:r>
          </w:p>
        </w:tc>
        <w:tc>
          <w:tcPr>
            <w:tcW w:w="1219" w:type="dxa"/>
            <w:tcBorders>
              <w:top w:val="single" w:sz="4" w:space="0" w:color="auto"/>
              <w:left w:val="nil"/>
              <w:bottom w:val="single" w:sz="4" w:space="0" w:color="auto"/>
              <w:right w:val="single" w:sz="4" w:space="0" w:color="auto"/>
            </w:tcBorders>
            <w:vAlign w:val="center"/>
          </w:tcPr>
          <w:p w14:paraId="25A8F471" w14:textId="77777777" w:rsidR="0063299F" w:rsidRPr="00682B55" w:rsidRDefault="0063299F" w:rsidP="0027108A">
            <w:pPr>
              <w:jc w:val="center"/>
              <w:rPr>
                <w:szCs w:val="28"/>
              </w:rPr>
            </w:pPr>
            <w:r w:rsidRPr="00682B55">
              <w:rPr>
                <w:szCs w:val="28"/>
              </w:rPr>
              <w:t>Предельная цена товара (руб. без НДС) за ед. изм.</w:t>
            </w:r>
          </w:p>
        </w:tc>
        <w:tc>
          <w:tcPr>
            <w:tcW w:w="1276" w:type="dxa"/>
            <w:tcBorders>
              <w:top w:val="single" w:sz="4" w:space="0" w:color="auto"/>
              <w:left w:val="single" w:sz="4" w:space="0" w:color="auto"/>
              <w:right w:val="single" w:sz="4" w:space="0" w:color="auto"/>
            </w:tcBorders>
            <w:vAlign w:val="center"/>
          </w:tcPr>
          <w:p w14:paraId="5DB662D9" w14:textId="77777777" w:rsidR="0063299F" w:rsidRPr="00682B55" w:rsidRDefault="0063299F" w:rsidP="0027108A">
            <w:pPr>
              <w:jc w:val="center"/>
              <w:rPr>
                <w:szCs w:val="28"/>
              </w:rPr>
            </w:pPr>
            <w:r w:rsidRPr="00682B55">
              <w:rPr>
                <w:szCs w:val="28"/>
              </w:rPr>
              <w:t xml:space="preserve">Предельная стоимость товаров, руб. </w:t>
            </w:r>
          </w:p>
          <w:p w14:paraId="38FB09D5" w14:textId="77777777" w:rsidR="0063299F" w:rsidRPr="00682B55" w:rsidRDefault="0063299F" w:rsidP="0027108A">
            <w:pPr>
              <w:keepLines/>
              <w:jc w:val="center"/>
              <w:rPr>
                <w:szCs w:val="28"/>
              </w:rPr>
            </w:pPr>
            <w:r w:rsidRPr="00682B55">
              <w:rPr>
                <w:szCs w:val="28"/>
              </w:rPr>
              <w:t>с НДС</w:t>
            </w:r>
          </w:p>
        </w:tc>
        <w:tc>
          <w:tcPr>
            <w:tcW w:w="1418" w:type="dxa"/>
            <w:tcBorders>
              <w:top w:val="single" w:sz="4" w:space="0" w:color="auto"/>
              <w:left w:val="single" w:sz="4" w:space="0" w:color="auto"/>
              <w:right w:val="single" w:sz="4" w:space="0" w:color="auto"/>
            </w:tcBorders>
            <w:shd w:val="clear" w:color="auto" w:fill="auto"/>
            <w:textDirection w:val="btLr"/>
            <w:vAlign w:val="center"/>
          </w:tcPr>
          <w:p w14:paraId="11B4F28B" w14:textId="77777777" w:rsidR="0063299F" w:rsidRPr="00682B55" w:rsidRDefault="0063299F" w:rsidP="0027108A">
            <w:pPr>
              <w:keepLines/>
              <w:jc w:val="center"/>
              <w:rPr>
                <w:szCs w:val="28"/>
              </w:rPr>
            </w:pPr>
            <w:r w:rsidRPr="00682B55">
              <w:rPr>
                <w:szCs w:val="28"/>
              </w:rPr>
              <w:t>Грузополучатель</w:t>
            </w:r>
          </w:p>
        </w:tc>
      </w:tr>
      <w:tr w:rsidR="0063299F" w:rsidRPr="00682B55" w14:paraId="4AAA76CE" w14:textId="77777777" w:rsidTr="0027108A">
        <w:trPr>
          <w:cantSplit/>
        </w:trPr>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623564" w14:textId="77777777" w:rsidR="0063299F" w:rsidRPr="00682B55" w:rsidRDefault="0063299F" w:rsidP="0063299F">
            <w:pPr>
              <w:keepLines/>
              <w:numPr>
                <w:ilvl w:val="0"/>
                <w:numId w:val="8"/>
              </w:numPr>
              <w:ind w:right="113"/>
              <w:contextualSpacing/>
              <w:jc w:val="center"/>
              <w:rPr>
                <w:szCs w:val="28"/>
              </w:rPr>
            </w:pPr>
          </w:p>
        </w:tc>
        <w:tc>
          <w:tcPr>
            <w:tcW w:w="3861" w:type="dxa"/>
            <w:tcBorders>
              <w:top w:val="single" w:sz="4" w:space="0" w:color="auto"/>
              <w:left w:val="single" w:sz="4" w:space="0" w:color="auto"/>
              <w:bottom w:val="single" w:sz="4" w:space="0" w:color="auto"/>
              <w:right w:val="single" w:sz="4" w:space="0" w:color="auto"/>
            </w:tcBorders>
            <w:shd w:val="clear" w:color="000000" w:fill="FFFFFF"/>
            <w:vAlign w:val="center"/>
          </w:tcPr>
          <w:p w14:paraId="18A72E9F" w14:textId="77777777" w:rsidR="0063299F" w:rsidRPr="00682B55" w:rsidRDefault="0063299F" w:rsidP="0027108A">
            <w:pPr>
              <w:keepLines/>
              <w:jc w:val="center"/>
              <w:rPr>
                <w:szCs w:val="28"/>
                <w:lang w:val="en-US"/>
              </w:rPr>
            </w:pPr>
            <w:r w:rsidRPr="00682B55">
              <w:rPr>
                <w:szCs w:val="28"/>
              </w:rPr>
              <w:t>Сервер</w:t>
            </w:r>
            <w:r w:rsidRPr="00682B55">
              <w:rPr>
                <w:szCs w:val="28"/>
                <w:lang w:val="en-US"/>
              </w:rPr>
              <w:t xml:space="preserve"> «HPE ProLiant DL380 Gen10 Plus»</w:t>
            </w:r>
          </w:p>
        </w:tc>
        <w:tc>
          <w:tcPr>
            <w:tcW w:w="717" w:type="dxa"/>
            <w:tcBorders>
              <w:top w:val="single" w:sz="4" w:space="0" w:color="auto"/>
              <w:left w:val="nil"/>
              <w:bottom w:val="single" w:sz="4" w:space="0" w:color="auto"/>
              <w:right w:val="single" w:sz="4" w:space="0" w:color="auto"/>
            </w:tcBorders>
            <w:shd w:val="clear" w:color="000000" w:fill="FFFFFF"/>
            <w:vAlign w:val="center"/>
          </w:tcPr>
          <w:p w14:paraId="60B455D0" w14:textId="77777777" w:rsidR="0063299F" w:rsidRPr="00682B55" w:rsidRDefault="0063299F" w:rsidP="0027108A">
            <w:pPr>
              <w:keepLines/>
              <w:jc w:val="center"/>
              <w:rPr>
                <w:szCs w:val="28"/>
                <w:lang w:val="en-US"/>
              </w:rPr>
            </w:pP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4CF46B" w14:textId="77777777" w:rsidR="0063299F" w:rsidRPr="00682B55" w:rsidRDefault="0063299F" w:rsidP="0027108A">
            <w:pPr>
              <w:keepLines/>
              <w:jc w:val="center"/>
            </w:pPr>
            <w:r w:rsidRPr="00682B55">
              <w:t>шт.</w:t>
            </w:r>
          </w:p>
        </w:tc>
        <w:tc>
          <w:tcPr>
            <w:tcW w:w="526" w:type="dxa"/>
            <w:tcBorders>
              <w:top w:val="single" w:sz="4" w:space="0" w:color="auto"/>
              <w:left w:val="nil"/>
              <w:bottom w:val="single" w:sz="4" w:space="0" w:color="auto"/>
              <w:right w:val="single" w:sz="4" w:space="0" w:color="auto"/>
            </w:tcBorders>
            <w:shd w:val="clear" w:color="000000" w:fill="FFFFFF"/>
            <w:vAlign w:val="center"/>
          </w:tcPr>
          <w:p w14:paraId="004956E9" w14:textId="77777777" w:rsidR="0063299F" w:rsidRPr="00682B55" w:rsidRDefault="0063299F" w:rsidP="0027108A">
            <w:pPr>
              <w:keepLines/>
              <w:jc w:val="center"/>
            </w:pPr>
            <w:r w:rsidRPr="00682B55">
              <w:t>1</w:t>
            </w:r>
          </w:p>
        </w:tc>
        <w:tc>
          <w:tcPr>
            <w:tcW w:w="1219" w:type="dxa"/>
            <w:tcBorders>
              <w:top w:val="single" w:sz="4" w:space="0" w:color="auto"/>
              <w:left w:val="nil"/>
              <w:bottom w:val="single" w:sz="4" w:space="0" w:color="auto"/>
              <w:right w:val="single" w:sz="4" w:space="0" w:color="auto"/>
            </w:tcBorders>
            <w:vAlign w:val="center"/>
          </w:tcPr>
          <w:p w14:paraId="1897D84E" w14:textId="77777777" w:rsidR="0063299F" w:rsidRPr="00D53414" w:rsidRDefault="0063299F" w:rsidP="0027108A">
            <w:pPr>
              <w:keepLines/>
              <w:jc w:val="center"/>
              <w:rPr>
                <w:sz w:val="24"/>
              </w:rPr>
            </w:pPr>
            <w:r w:rsidRPr="00D53414">
              <w:rPr>
                <w:sz w:val="24"/>
              </w:rPr>
              <w:t>3000000,00</w:t>
            </w:r>
          </w:p>
        </w:tc>
        <w:tc>
          <w:tcPr>
            <w:tcW w:w="1276" w:type="dxa"/>
            <w:tcBorders>
              <w:top w:val="single" w:sz="4" w:space="0" w:color="auto"/>
              <w:left w:val="single" w:sz="4" w:space="0" w:color="auto"/>
              <w:bottom w:val="single" w:sz="4" w:space="0" w:color="auto"/>
              <w:right w:val="single" w:sz="4" w:space="0" w:color="auto"/>
            </w:tcBorders>
            <w:vAlign w:val="center"/>
          </w:tcPr>
          <w:p w14:paraId="1451D508" w14:textId="77777777" w:rsidR="0063299F" w:rsidRPr="00D53414" w:rsidRDefault="0063299F" w:rsidP="0027108A">
            <w:pPr>
              <w:keepLines/>
              <w:jc w:val="center"/>
              <w:rPr>
                <w:sz w:val="24"/>
              </w:rPr>
            </w:pPr>
            <w:r w:rsidRPr="00D53414">
              <w:rPr>
                <w:sz w:val="24"/>
              </w:rPr>
              <w:t>3600000,00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6653D2" w14:textId="77777777" w:rsidR="0063299F" w:rsidRPr="00682B55" w:rsidRDefault="0063299F" w:rsidP="0027108A">
            <w:pPr>
              <w:keepLines/>
              <w:jc w:val="center"/>
            </w:pPr>
            <w:r w:rsidRPr="00682B55">
              <w:t>Воронежский ВРЗ АО «ВРМ»</w:t>
            </w:r>
          </w:p>
        </w:tc>
      </w:tr>
      <w:tr w:rsidR="0063299F" w:rsidRPr="00682B55" w14:paraId="38DB6954" w14:textId="77777777" w:rsidTr="0027108A">
        <w:trPr>
          <w:cantSplit/>
          <w:trHeight w:val="376"/>
        </w:trPr>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9C9CAC" w14:textId="77777777" w:rsidR="0063299F" w:rsidRPr="00682B55" w:rsidRDefault="0063299F" w:rsidP="0027108A">
            <w:pPr>
              <w:keepLines/>
              <w:contextualSpacing/>
              <w:jc w:val="center"/>
              <w:rPr>
                <w:szCs w:val="28"/>
              </w:rPr>
            </w:pPr>
          </w:p>
        </w:tc>
        <w:tc>
          <w:tcPr>
            <w:tcW w:w="3861" w:type="dxa"/>
            <w:tcBorders>
              <w:top w:val="single" w:sz="4" w:space="0" w:color="auto"/>
              <w:left w:val="single" w:sz="4" w:space="0" w:color="auto"/>
              <w:bottom w:val="single" w:sz="4" w:space="0" w:color="auto"/>
              <w:right w:val="single" w:sz="4" w:space="0" w:color="auto"/>
            </w:tcBorders>
            <w:shd w:val="clear" w:color="000000" w:fill="FFFFFF"/>
            <w:vAlign w:val="center"/>
          </w:tcPr>
          <w:p w14:paraId="7B33322C" w14:textId="77777777" w:rsidR="0063299F" w:rsidRPr="00682B55" w:rsidRDefault="0063299F" w:rsidP="0027108A">
            <w:pPr>
              <w:keepLines/>
              <w:jc w:val="right"/>
              <w:rPr>
                <w:szCs w:val="28"/>
              </w:rPr>
            </w:pPr>
            <w:r w:rsidRPr="00682B55">
              <w:rPr>
                <w:szCs w:val="28"/>
              </w:rPr>
              <w:t>Итого:</w:t>
            </w:r>
          </w:p>
        </w:tc>
        <w:tc>
          <w:tcPr>
            <w:tcW w:w="717" w:type="dxa"/>
            <w:tcBorders>
              <w:top w:val="single" w:sz="4" w:space="0" w:color="auto"/>
              <w:left w:val="nil"/>
              <w:bottom w:val="single" w:sz="4" w:space="0" w:color="auto"/>
              <w:right w:val="single" w:sz="4" w:space="0" w:color="auto"/>
            </w:tcBorders>
            <w:shd w:val="clear" w:color="000000" w:fill="FFFFFF"/>
            <w:vAlign w:val="center"/>
          </w:tcPr>
          <w:p w14:paraId="7618AAF5" w14:textId="77777777" w:rsidR="0063299F" w:rsidRPr="00682B55" w:rsidRDefault="0063299F" w:rsidP="0027108A">
            <w:pPr>
              <w:keepLines/>
              <w:jc w:val="center"/>
              <w:rPr>
                <w:szCs w:val="28"/>
              </w:rPr>
            </w:pP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636547" w14:textId="77777777" w:rsidR="0063299F" w:rsidRPr="00682B55" w:rsidRDefault="0063299F" w:rsidP="0027108A">
            <w:pPr>
              <w:keepLines/>
              <w:jc w:val="center"/>
            </w:pPr>
          </w:p>
        </w:tc>
        <w:tc>
          <w:tcPr>
            <w:tcW w:w="526" w:type="dxa"/>
            <w:tcBorders>
              <w:top w:val="single" w:sz="4" w:space="0" w:color="auto"/>
              <w:left w:val="nil"/>
              <w:bottom w:val="single" w:sz="4" w:space="0" w:color="auto"/>
              <w:right w:val="single" w:sz="4" w:space="0" w:color="auto"/>
            </w:tcBorders>
            <w:shd w:val="clear" w:color="000000" w:fill="FFFFFF"/>
            <w:vAlign w:val="center"/>
          </w:tcPr>
          <w:p w14:paraId="1F311A67" w14:textId="77777777" w:rsidR="0063299F" w:rsidRPr="00682B55" w:rsidRDefault="0063299F" w:rsidP="0027108A">
            <w:pPr>
              <w:keepLines/>
              <w:jc w:val="center"/>
            </w:pPr>
          </w:p>
        </w:tc>
        <w:tc>
          <w:tcPr>
            <w:tcW w:w="1219" w:type="dxa"/>
            <w:tcBorders>
              <w:top w:val="single" w:sz="4" w:space="0" w:color="auto"/>
              <w:left w:val="nil"/>
              <w:bottom w:val="single" w:sz="4" w:space="0" w:color="auto"/>
              <w:right w:val="single" w:sz="4" w:space="0" w:color="auto"/>
            </w:tcBorders>
            <w:vAlign w:val="center"/>
          </w:tcPr>
          <w:p w14:paraId="39CEB171" w14:textId="77777777" w:rsidR="0063299F" w:rsidRPr="00D53414" w:rsidRDefault="0063299F" w:rsidP="0027108A">
            <w:pPr>
              <w:jc w:val="center"/>
              <w:rPr>
                <w:sz w:val="24"/>
              </w:rPr>
            </w:pPr>
            <w:r w:rsidRPr="00D53414">
              <w:rPr>
                <w:sz w:val="24"/>
              </w:rPr>
              <w:t>3000000,00</w:t>
            </w:r>
          </w:p>
        </w:tc>
        <w:tc>
          <w:tcPr>
            <w:tcW w:w="1276" w:type="dxa"/>
            <w:tcBorders>
              <w:top w:val="single" w:sz="4" w:space="0" w:color="auto"/>
              <w:left w:val="single" w:sz="4" w:space="0" w:color="auto"/>
              <w:bottom w:val="single" w:sz="4" w:space="0" w:color="auto"/>
              <w:right w:val="single" w:sz="4" w:space="0" w:color="auto"/>
            </w:tcBorders>
            <w:vAlign w:val="center"/>
          </w:tcPr>
          <w:p w14:paraId="497A1597" w14:textId="77777777" w:rsidR="0063299F" w:rsidRPr="00D53414" w:rsidRDefault="0063299F" w:rsidP="0027108A">
            <w:pPr>
              <w:jc w:val="center"/>
              <w:rPr>
                <w:sz w:val="24"/>
              </w:rPr>
            </w:pPr>
            <w:r w:rsidRPr="00D53414">
              <w:rPr>
                <w:sz w:val="24"/>
              </w:rPr>
              <w:t>3600000,00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9B1E04" w14:textId="77777777" w:rsidR="0063299F" w:rsidRPr="00682B55" w:rsidRDefault="0063299F" w:rsidP="0027108A">
            <w:pPr>
              <w:keepLines/>
              <w:jc w:val="center"/>
            </w:pPr>
          </w:p>
        </w:tc>
      </w:tr>
    </w:tbl>
    <w:p w14:paraId="54648851" w14:textId="77777777" w:rsidR="0063299F" w:rsidRPr="00682B55" w:rsidRDefault="0063299F" w:rsidP="0063299F">
      <w:pPr>
        <w:jc w:val="both"/>
        <w:rPr>
          <w:szCs w:val="28"/>
        </w:rPr>
      </w:pPr>
      <w:r w:rsidRPr="00682B55">
        <w:rPr>
          <w:szCs w:val="28"/>
        </w:rPr>
        <w:t xml:space="preserve">      Цена на продукцию указана в рублях с учетом:</w:t>
      </w:r>
    </w:p>
    <w:p w14:paraId="2FCE6C3C" w14:textId="77777777" w:rsidR="0063299F" w:rsidRPr="00682B55" w:rsidRDefault="0063299F" w:rsidP="0063299F">
      <w:pPr>
        <w:numPr>
          <w:ilvl w:val="0"/>
          <w:numId w:val="10"/>
        </w:numPr>
        <w:tabs>
          <w:tab w:val="left" w:pos="-567"/>
          <w:tab w:val="left" w:pos="-426"/>
        </w:tabs>
        <w:ind w:right="113"/>
        <w:rPr>
          <w:szCs w:val="28"/>
        </w:rPr>
      </w:pPr>
      <w:r w:rsidRPr="00682B55">
        <w:rPr>
          <w:szCs w:val="28"/>
        </w:rPr>
        <w:t>всех видов налогов, включая НДС;</w:t>
      </w:r>
    </w:p>
    <w:p w14:paraId="1D1B075A" w14:textId="77777777" w:rsidR="0063299F" w:rsidRPr="00682B55" w:rsidRDefault="0063299F" w:rsidP="0063299F">
      <w:pPr>
        <w:numPr>
          <w:ilvl w:val="0"/>
          <w:numId w:val="10"/>
        </w:numPr>
        <w:tabs>
          <w:tab w:val="left" w:pos="-567"/>
          <w:tab w:val="left" w:pos="-426"/>
        </w:tabs>
        <w:ind w:right="113"/>
        <w:rPr>
          <w:szCs w:val="28"/>
        </w:rPr>
      </w:pPr>
      <w:r w:rsidRPr="00682B55">
        <w:rPr>
          <w:szCs w:val="28"/>
        </w:rPr>
        <w:t>погрузочно-разгрузочных работ на стации отправления, материалов крепления, защитной упаковки, необоротной тары;</w:t>
      </w:r>
    </w:p>
    <w:p w14:paraId="30F5BB19" w14:textId="77777777" w:rsidR="0063299F" w:rsidRPr="00682B55" w:rsidRDefault="0063299F" w:rsidP="0063299F">
      <w:pPr>
        <w:numPr>
          <w:ilvl w:val="0"/>
          <w:numId w:val="10"/>
        </w:numPr>
        <w:tabs>
          <w:tab w:val="left" w:pos="-567"/>
          <w:tab w:val="left" w:pos="-426"/>
        </w:tabs>
        <w:ind w:right="113"/>
        <w:rPr>
          <w:szCs w:val="28"/>
        </w:rPr>
      </w:pPr>
      <w:r w:rsidRPr="00682B55">
        <w:rPr>
          <w:szCs w:val="28"/>
        </w:rPr>
        <w:t>стоимости доставки продукции до грузополучателя.</w:t>
      </w:r>
    </w:p>
    <w:p w14:paraId="5E1778C9" w14:textId="77777777" w:rsidR="0063299F" w:rsidRPr="00682B55" w:rsidRDefault="0063299F" w:rsidP="0063299F">
      <w:pPr>
        <w:rPr>
          <w:szCs w:val="28"/>
        </w:rPr>
      </w:pPr>
    </w:p>
    <w:p w14:paraId="45819488" w14:textId="77777777" w:rsidR="0063299F" w:rsidRPr="00682B55" w:rsidRDefault="0063299F" w:rsidP="0063299F">
      <w:pPr>
        <w:ind w:firstLine="426"/>
        <w:jc w:val="both"/>
        <w:rPr>
          <w:szCs w:val="28"/>
        </w:rPr>
      </w:pPr>
      <w:r w:rsidRPr="00682B55">
        <w:rPr>
          <w:szCs w:val="28"/>
        </w:rPr>
        <w:t>Реквизиты грузополучателей: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79"/>
        <w:gridCol w:w="2656"/>
        <w:gridCol w:w="1313"/>
        <w:gridCol w:w="1476"/>
        <w:gridCol w:w="3716"/>
      </w:tblGrid>
      <w:tr w:rsidR="0063299F" w:rsidRPr="00682B55" w14:paraId="1147EC8F" w14:textId="77777777" w:rsidTr="0027108A">
        <w:trPr>
          <w:trHeight w:val="914"/>
        </w:trPr>
        <w:tc>
          <w:tcPr>
            <w:tcW w:w="723" w:type="dxa"/>
            <w:vAlign w:val="center"/>
          </w:tcPr>
          <w:p w14:paraId="172BF342" w14:textId="77777777" w:rsidR="0063299F" w:rsidRPr="00682B55" w:rsidRDefault="0063299F" w:rsidP="0027108A">
            <w:pPr>
              <w:jc w:val="center"/>
              <w:rPr>
                <w:szCs w:val="28"/>
              </w:rPr>
            </w:pPr>
            <w:r w:rsidRPr="00682B55">
              <w:rPr>
                <w:szCs w:val="28"/>
              </w:rPr>
              <w:t>п/п</w:t>
            </w:r>
          </w:p>
        </w:tc>
        <w:tc>
          <w:tcPr>
            <w:tcW w:w="2843" w:type="dxa"/>
            <w:vAlign w:val="center"/>
          </w:tcPr>
          <w:p w14:paraId="0C1FFA41" w14:textId="77777777" w:rsidR="0063299F" w:rsidRPr="00682B55" w:rsidRDefault="0063299F" w:rsidP="0027108A">
            <w:pPr>
              <w:jc w:val="center"/>
              <w:rPr>
                <w:bCs/>
                <w:szCs w:val="28"/>
              </w:rPr>
            </w:pPr>
            <w:r w:rsidRPr="00682B55">
              <w:rPr>
                <w:bCs/>
                <w:szCs w:val="28"/>
              </w:rPr>
              <w:t>Наименование организации</w:t>
            </w:r>
          </w:p>
          <w:p w14:paraId="41D049D5" w14:textId="77777777" w:rsidR="0063299F" w:rsidRPr="00682B55" w:rsidRDefault="0063299F" w:rsidP="0027108A">
            <w:pPr>
              <w:jc w:val="center"/>
              <w:rPr>
                <w:bCs/>
                <w:szCs w:val="28"/>
              </w:rPr>
            </w:pPr>
            <w:r w:rsidRPr="00682B55">
              <w:rPr>
                <w:bCs/>
                <w:szCs w:val="28"/>
              </w:rPr>
              <w:t>(Грузополучателя)</w:t>
            </w:r>
          </w:p>
        </w:tc>
        <w:tc>
          <w:tcPr>
            <w:tcW w:w="1403" w:type="dxa"/>
            <w:vAlign w:val="center"/>
          </w:tcPr>
          <w:p w14:paraId="6EAD4F63" w14:textId="77777777" w:rsidR="0063299F" w:rsidRPr="00682B55" w:rsidRDefault="0063299F" w:rsidP="0027108A">
            <w:pPr>
              <w:jc w:val="center"/>
              <w:rPr>
                <w:bCs/>
                <w:szCs w:val="28"/>
              </w:rPr>
            </w:pPr>
            <w:r w:rsidRPr="00682B55">
              <w:rPr>
                <w:bCs/>
                <w:szCs w:val="28"/>
              </w:rPr>
              <w:t>ОКПО</w:t>
            </w:r>
          </w:p>
        </w:tc>
        <w:tc>
          <w:tcPr>
            <w:tcW w:w="1577" w:type="dxa"/>
            <w:vAlign w:val="center"/>
          </w:tcPr>
          <w:p w14:paraId="09CB6F19" w14:textId="77777777" w:rsidR="0063299F" w:rsidRPr="00682B55" w:rsidRDefault="0063299F" w:rsidP="0027108A">
            <w:pPr>
              <w:jc w:val="center"/>
              <w:rPr>
                <w:bCs/>
                <w:szCs w:val="28"/>
              </w:rPr>
            </w:pPr>
            <w:r w:rsidRPr="00682B55">
              <w:rPr>
                <w:bCs/>
                <w:szCs w:val="28"/>
              </w:rPr>
              <w:t>КПП</w:t>
            </w:r>
          </w:p>
        </w:tc>
        <w:tc>
          <w:tcPr>
            <w:tcW w:w="3980" w:type="dxa"/>
            <w:vAlign w:val="center"/>
          </w:tcPr>
          <w:p w14:paraId="5C71B55F" w14:textId="77777777" w:rsidR="0063299F" w:rsidRPr="00682B55" w:rsidRDefault="0063299F" w:rsidP="0027108A">
            <w:pPr>
              <w:jc w:val="center"/>
              <w:rPr>
                <w:bCs/>
                <w:szCs w:val="28"/>
              </w:rPr>
            </w:pPr>
            <w:r w:rsidRPr="00682B55">
              <w:rPr>
                <w:bCs/>
                <w:szCs w:val="28"/>
              </w:rPr>
              <w:t>Почтовый адрес</w:t>
            </w:r>
          </w:p>
        </w:tc>
      </w:tr>
      <w:tr w:rsidR="0063299F" w:rsidRPr="00682B55" w14:paraId="64829BD2" w14:textId="77777777" w:rsidTr="0027108A">
        <w:trPr>
          <w:trHeight w:val="581"/>
        </w:trPr>
        <w:tc>
          <w:tcPr>
            <w:tcW w:w="723" w:type="dxa"/>
            <w:vAlign w:val="center"/>
          </w:tcPr>
          <w:p w14:paraId="0F4AE4C5" w14:textId="77777777" w:rsidR="0063299F" w:rsidRPr="00682B55" w:rsidRDefault="0063299F" w:rsidP="0063299F">
            <w:pPr>
              <w:numPr>
                <w:ilvl w:val="0"/>
                <w:numId w:val="9"/>
              </w:numPr>
              <w:ind w:right="113"/>
              <w:contextualSpacing/>
              <w:jc w:val="center"/>
              <w:rPr>
                <w:szCs w:val="28"/>
              </w:rPr>
            </w:pPr>
          </w:p>
        </w:tc>
        <w:tc>
          <w:tcPr>
            <w:tcW w:w="2843" w:type="dxa"/>
            <w:vAlign w:val="center"/>
          </w:tcPr>
          <w:p w14:paraId="47372398" w14:textId="77777777" w:rsidR="0063299F" w:rsidRPr="00682B55" w:rsidRDefault="0063299F" w:rsidP="0027108A">
            <w:pPr>
              <w:keepLines/>
              <w:jc w:val="center"/>
              <w:rPr>
                <w:szCs w:val="28"/>
              </w:rPr>
            </w:pPr>
            <w:r w:rsidRPr="00682B55">
              <w:rPr>
                <w:szCs w:val="28"/>
              </w:rPr>
              <w:t>Воронежский ВРЗ АО «ВРМ»</w:t>
            </w:r>
          </w:p>
        </w:tc>
        <w:tc>
          <w:tcPr>
            <w:tcW w:w="1403" w:type="dxa"/>
            <w:vAlign w:val="center"/>
          </w:tcPr>
          <w:p w14:paraId="295D69BE" w14:textId="77777777" w:rsidR="0063299F" w:rsidRPr="00682B55" w:rsidRDefault="0063299F" w:rsidP="0027108A">
            <w:pPr>
              <w:jc w:val="center"/>
              <w:rPr>
                <w:szCs w:val="28"/>
              </w:rPr>
            </w:pPr>
            <w:r w:rsidRPr="00682B55">
              <w:rPr>
                <w:szCs w:val="28"/>
              </w:rPr>
              <w:t>01055753</w:t>
            </w:r>
          </w:p>
        </w:tc>
        <w:tc>
          <w:tcPr>
            <w:tcW w:w="1577" w:type="dxa"/>
            <w:vAlign w:val="center"/>
          </w:tcPr>
          <w:p w14:paraId="7FAE6A99" w14:textId="77777777" w:rsidR="0063299F" w:rsidRPr="00682B55" w:rsidRDefault="0063299F" w:rsidP="0027108A">
            <w:pPr>
              <w:tabs>
                <w:tab w:val="left" w:pos="3030"/>
              </w:tabs>
              <w:jc w:val="center"/>
              <w:rPr>
                <w:szCs w:val="28"/>
              </w:rPr>
            </w:pPr>
            <w:r w:rsidRPr="00682B55">
              <w:rPr>
                <w:szCs w:val="28"/>
              </w:rPr>
              <w:t>366102001</w:t>
            </w:r>
          </w:p>
        </w:tc>
        <w:tc>
          <w:tcPr>
            <w:tcW w:w="3980" w:type="dxa"/>
            <w:vAlign w:val="center"/>
          </w:tcPr>
          <w:p w14:paraId="613C61D9" w14:textId="77777777" w:rsidR="0063299F" w:rsidRPr="00682B55" w:rsidRDefault="0063299F" w:rsidP="0027108A">
            <w:pPr>
              <w:jc w:val="center"/>
              <w:rPr>
                <w:szCs w:val="28"/>
              </w:rPr>
            </w:pPr>
            <w:r w:rsidRPr="00682B55">
              <w:rPr>
                <w:szCs w:val="28"/>
              </w:rPr>
              <w:t>394010, г. Воронеж, пер. Богдана Хмельницкого, д. 1</w:t>
            </w:r>
          </w:p>
        </w:tc>
      </w:tr>
    </w:tbl>
    <w:p w14:paraId="01A0A6E7" w14:textId="77777777" w:rsidR="0063299F" w:rsidRPr="00682B55" w:rsidRDefault="0063299F" w:rsidP="0063299F">
      <w:pPr>
        <w:suppressAutoHyphens/>
        <w:contextualSpacing/>
        <w:rPr>
          <w:szCs w:val="28"/>
        </w:rPr>
      </w:pPr>
    </w:p>
    <w:p w14:paraId="0B2F96B5" w14:textId="77777777" w:rsidR="0063299F" w:rsidRPr="00682B55" w:rsidRDefault="0063299F" w:rsidP="0063299F">
      <w:pPr>
        <w:pStyle w:val="a7"/>
        <w:jc w:val="both"/>
        <w:rPr>
          <w:szCs w:val="28"/>
        </w:rPr>
      </w:pPr>
      <w:r>
        <w:rPr>
          <w:szCs w:val="28"/>
        </w:rPr>
        <w:t>7.2.</w:t>
      </w:r>
      <w:r w:rsidRPr="004E4EA1">
        <w:rPr>
          <w:szCs w:val="28"/>
        </w:rPr>
        <w:t xml:space="preserve"> </w:t>
      </w:r>
      <w:r w:rsidRPr="00682B55">
        <w:rPr>
          <w:szCs w:val="28"/>
        </w:rPr>
        <w:t>Технические характеристики и конфигурации продукции:</w:t>
      </w:r>
    </w:p>
    <w:p w14:paraId="3BB5465E" w14:textId="77777777" w:rsidR="0063299F" w:rsidRPr="00682B55" w:rsidRDefault="0063299F" w:rsidP="0063299F">
      <w:pPr>
        <w:keepNext/>
        <w:spacing w:before="240" w:after="60"/>
        <w:ind w:left="113" w:right="113"/>
        <w:jc w:val="center"/>
        <w:outlineLvl w:val="0"/>
        <w:rPr>
          <w:b/>
          <w:bCs/>
          <w:kern w:val="32"/>
          <w:szCs w:val="28"/>
        </w:rPr>
      </w:pPr>
      <w:r w:rsidRPr="00682B55">
        <w:rPr>
          <w:b/>
          <w:bCs/>
          <w:kern w:val="32"/>
          <w:szCs w:val="28"/>
        </w:rPr>
        <w:t>Позиция №1</w:t>
      </w:r>
    </w:p>
    <w:p w14:paraId="3459545C" w14:textId="77777777" w:rsidR="0063299F" w:rsidRPr="00682B55" w:rsidRDefault="0063299F" w:rsidP="0063299F">
      <w:pPr>
        <w:keepNext/>
        <w:spacing w:after="120"/>
        <w:ind w:left="113" w:right="113"/>
        <w:jc w:val="center"/>
        <w:rPr>
          <w:szCs w:val="28"/>
          <w:u w:val="single"/>
        </w:rPr>
      </w:pPr>
      <w:r w:rsidRPr="00682B55">
        <w:rPr>
          <w:szCs w:val="28"/>
          <w:u w:val="single"/>
        </w:rPr>
        <w:t>Конфигурация сервера «HPE ProLiant DL380 Gen10 Plus</w:t>
      </w:r>
      <w:r w:rsidRPr="00682B55">
        <w:rPr>
          <w:szCs w:val="28"/>
          <w:u w:val="single"/>
        </w:rPr>
        <w:softHyphen/>
        <w:t>»:</w:t>
      </w:r>
    </w:p>
    <w:tbl>
      <w:tblPr>
        <w:tblW w:w="5077" w:type="pct"/>
        <w:jc w:val="center"/>
        <w:tblLayout w:type="fixed"/>
        <w:tblLook w:val="04A0" w:firstRow="1" w:lastRow="0" w:firstColumn="1" w:lastColumn="0" w:noHBand="0" w:noVBand="1"/>
      </w:tblPr>
      <w:tblGrid>
        <w:gridCol w:w="585"/>
        <w:gridCol w:w="1470"/>
        <w:gridCol w:w="6962"/>
        <w:gridCol w:w="1133"/>
      </w:tblGrid>
      <w:tr w:rsidR="0063299F" w:rsidRPr="00682B55" w14:paraId="400F9A6F" w14:textId="77777777" w:rsidTr="0027108A">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253C" w14:textId="77777777" w:rsidR="0063299F" w:rsidRPr="00682B55" w:rsidRDefault="0063299F" w:rsidP="0027108A">
            <w:pPr>
              <w:jc w:val="center"/>
              <w:rPr>
                <w:b/>
                <w:bCs/>
                <w:szCs w:val="28"/>
              </w:rPr>
            </w:pPr>
            <w:r w:rsidRPr="00682B55">
              <w:rPr>
                <w:b/>
                <w:bCs/>
                <w:szCs w:val="28"/>
              </w:rPr>
              <w:t>№ п/п</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20CF6A81" w14:textId="77777777" w:rsidR="0063299F" w:rsidRPr="00682B55" w:rsidRDefault="0063299F" w:rsidP="0027108A">
            <w:pPr>
              <w:ind w:left="57" w:right="57"/>
              <w:rPr>
                <w:b/>
                <w:bCs/>
                <w:szCs w:val="28"/>
              </w:rPr>
            </w:pPr>
            <w:r w:rsidRPr="00682B55">
              <w:rPr>
                <w:b/>
                <w:bCs/>
                <w:szCs w:val="28"/>
              </w:rPr>
              <w:t>Артикул</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14:paraId="5035AC6E" w14:textId="77777777" w:rsidR="0063299F" w:rsidRPr="00682B55" w:rsidRDefault="0063299F" w:rsidP="0027108A">
            <w:pPr>
              <w:ind w:left="113" w:right="113"/>
              <w:jc w:val="center"/>
              <w:rPr>
                <w:b/>
                <w:bCs/>
                <w:szCs w:val="28"/>
              </w:rPr>
            </w:pPr>
            <w:r w:rsidRPr="00682B55">
              <w:rPr>
                <w:b/>
                <w:bCs/>
                <w:szCs w:val="28"/>
              </w:rPr>
              <w:t>Наименование</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3624E26F" w14:textId="77777777" w:rsidR="0063299F" w:rsidRPr="00682B55" w:rsidRDefault="0063299F" w:rsidP="0027108A">
            <w:pPr>
              <w:ind w:left="113" w:right="113"/>
              <w:jc w:val="center"/>
              <w:rPr>
                <w:b/>
                <w:bCs/>
                <w:szCs w:val="28"/>
              </w:rPr>
            </w:pPr>
            <w:r w:rsidRPr="00682B55">
              <w:rPr>
                <w:b/>
                <w:bCs/>
                <w:szCs w:val="28"/>
              </w:rPr>
              <w:t>Кол-во</w:t>
            </w:r>
          </w:p>
        </w:tc>
      </w:tr>
      <w:tr w:rsidR="0063299F" w:rsidRPr="00682B55" w14:paraId="7761B78D" w14:textId="77777777" w:rsidTr="0027108A">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4738F" w14:textId="77777777" w:rsidR="0063299F" w:rsidRPr="00682B55" w:rsidRDefault="0063299F" w:rsidP="0063299F">
            <w:pPr>
              <w:numPr>
                <w:ilvl w:val="0"/>
                <w:numId w:val="11"/>
              </w:numPr>
              <w:ind w:right="113"/>
              <w:contextualSpacing/>
              <w:rPr>
                <w:szCs w:val="28"/>
              </w:rPr>
            </w:pPr>
          </w:p>
        </w:tc>
        <w:tc>
          <w:tcPr>
            <w:tcW w:w="1416" w:type="dxa"/>
            <w:tcBorders>
              <w:top w:val="single" w:sz="4" w:space="0" w:color="auto"/>
              <w:left w:val="nil"/>
              <w:bottom w:val="single" w:sz="4" w:space="0" w:color="auto"/>
              <w:right w:val="single" w:sz="4" w:space="0" w:color="auto"/>
            </w:tcBorders>
            <w:shd w:val="clear" w:color="auto" w:fill="auto"/>
            <w:noWrap/>
            <w:hideMark/>
          </w:tcPr>
          <w:p w14:paraId="0CF2099F" w14:textId="77777777" w:rsidR="0063299F" w:rsidRPr="00682B55" w:rsidRDefault="0063299F" w:rsidP="0027108A">
            <w:pPr>
              <w:rPr>
                <w:szCs w:val="28"/>
              </w:rPr>
            </w:pPr>
          </w:p>
        </w:tc>
        <w:tc>
          <w:tcPr>
            <w:tcW w:w="6705" w:type="dxa"/>
            <w:tcBorders>
              <w:top w:val="single" w:sz="4" w:space="0" w:color="auto"/>
              <w:left w:val="nil"/>
              <w:bottom w:val="single" w:sz="4" w:space="0" w:color="auto"/>
              <w:right w:val="single" w:sz="4" w:space="0" w:color="auto"/>
            </w:tcBorders>
            <w:shd w:val="clear" w:color="auto" w:fill="auto"/>
            <w:hideMark/>
          </w:tcPr>
          <w:p w14:paraId="3C67D5FB" w14:textId="77777777" w:rsidR="0063299F" w:rsidRPr="00682B55" w:rsidRDefault="0063299F" w:rsidP="0027108A">
            <w:pPr>
              <w:rPr>
                <w:szCs w:val="28"/>
                <w:lang w:val="en-US"/>
              </w:rPr>
            </w:pPr>
            <w:r w:rsidRPr="00682B55">
              <w:rPr>
                <w:szCs w:val="28"/>
                <w:lang w:val="en-US"/>
              </w:rPr>
              <w:t xml:space="preserve">HPE ProLiant DL380 Gen10 Plus (up to 24x2.5" HDD/SSD) rack 2U/ iLO 5 </w:t>
            </w:r>
            <w:r>
              <w:rPr>
                <w:szCs w:val="28"/>
                <w:lang w:val="en-US"/>
              </w:rPr>
              <w:t>Advanced</w:t>
            </w:r>
            <w:r w:rsidRPr="00682B55">
              <w:rPr>
                <w:szCs w:val="28"/>
                <w:lang w:val="en-US"/>
              </w:rPr>
              <w:t xml:space="preserve"> / EasyRK+CMA /1Y NBD Warranty / 2 x Intel Xeon-Gold 6348 (2.6GHz 28-core 235W) / 1</w:t>
            </w:r>
            <w:r>
              <w:rPr>
                <w:szCs w:val="28"/>
                <w:lang w:val="en-US"/>
              </w:rPr>
              <w:t>6</w:t>
            </w:r>
            <w:r w:rsidRPr="00682B55">
              <w:rPr>
                <w:szCs w:val="28"/>
                <w:lang w:val="en-US"/>
              </w:rPr>
              <w:t xml:space="preserve"> x 32GB ECC RDIMM 3200MHz Smart Memory Kit / 1</w:t>
            </w:r>
            <w:r>
              <w:rPr>
                <w:szCs w:val="28"/>
                <w:lang w:val="en-US"/>
              </w:rPr>
              <w:t>8</w:t>
            </w:r>
            <w:r w:rsidRPr="00682B55">
              <w:rPr>
                <w:szCs w:val="28"/>
                <w:lang w:val="en-US"/>
              </w:rPr>
              <w:t xml:space="preserve"> x 2.4TB SAS 12G Enterprise 10K 2.5" SC DS HDD / </w:t>
            </w:r>
            <w:r>
              <w:rPr>
                <w:szCs w:val="28"/>
                <w:lang w:val="en-US"/>
              </w:rPr>
              <w:t>6</w:t>
            </w:r>
            <w:r w:rsidRPr="00682B55">
              <w:rPr>
                <w:szCs w:val="28"/>
                <w:lang w:val="en-US"/>
              </w:rPr>
              <w:t xml:space="preserve"> x 960GB SAS 12G Mixed Use 2.5" SC DS SSD / 1 x HPE Smart Array P816i-a RAID (0,1,5,10,50,60) 4GB Cache/SmartCache+FBWC 12G SAS / 1 x HPE Ethernet 1Gb 4-port BASE-T I350-T4 OCP3 Adapter / 2 x </w:t>
            </w:r>
            <w:r w:rsidRPr="00682B55">
              <w:rPr>
                <w:szCs w:val="28"/>
                <w:lang w:val="en-US"/>
              </w:rPr>
              <w:lastRenderedPageBreak/>
              <w:t>1600W Flex Slot Platinum Hot Plug / 1 x HPE Ethernet 10Gb 2-port SFP+ QL41132HLCU Adapter</w:t>
            </w:r>
            <w:r>
              <w:rPr>
                <w:szCs w:val="28"/>
                <w:lang w:val="en-US"/>
              </w:rPr>
              <w:t xml:space="preserve"> + </w:t>
            </w:r>
            <w:r w:rsidRPr="000C60B5">
              <w:rPr>
                <w:szCs w:val="28"/>
                <w:lang w:val="en-US"/>
              </w:rPr>
              <w:t>4 transceiver + 2 cables</w:t>
            </w:r>
          </w:p>
        </w:tc>
        <w:tc>
          <w:tcPr>
            <w:tcW w:w="1091" w:type="dxa"/>
            <w:tcBorders>
              <w:top w:val="single" w:sz="4" w:space="0" w:color="auto"/>
              <w:left w:val="nil"/>
              <w:bottom w:val="single" w:sz="4" w:space="0" w:color="auto"/>
              <w:right w:val="single" w:sz="4" w:space="0" w:color="auto"/>
            </w:tcBorders>
            <w:shd w:val="clear" w:color="auto" w:fill="auto"/>
            <w:hideMark/>
          </w:tcPr>
          <w:p w14:paraId="7688C104" w14:textId="77777777" w:rsidR="0063299F" w:rsidRPr="00682B55" w:rsidRDefault="0063299F" w:rsidP="0027108A">
            <w:pPr>
              <w:ind w:left="113" w:right="113"/>
              <w:jc w:val="center"/>
              <w:rPr>
                <w:szCs w:val="28"/>
              </w:rPr>
            </w:pPr>
            <w:r w:rsidRPr="00682B55">
              <w:rPr>
                <w:szCs w:val="28"/>
              </w:rPr>
              <w:lastRenderedPageBreak/>
              <w:t>1</w:t>
            </w:r>
          </w:p>
        </w:tc>
      </w:tr>
    </w:tbl>
    <w:p w14:paraId="7ACB9B39" w14:textId="77777777" w:rsidR="0063299F" w:rsidRPr="00682B55" w:rsidRDefault="0063299F" w:rsidP="0063299F">
      <w:pPr>
        <w:keepNext/>
        <w:spacing w:after="120"/>
        <w:ind w:right="113"/>
        <w:jc w:val="center"/>
        <w:rPr>
          <w:szCs w:val="28"/>
          <w:u w:val="single"/>
        </w:rPr>
      </w:pPr>
      <w:r w:rsidRPr="00682B55">
        <w:rPr>
          <w:szCs w:val="28"/>
          <w:u w:val="single"/>
        </w:rPr>
        <w:t>Технические характеристики сервера:</w:t>
      </w:r>
    </w:p>
    <w:tbl>
      <w:tblPr>
        <w:tblW w:w="5000" w:type="pct"/>
        <w:tblLook w:val="04A0" w:firstRow="1" w:lastRow="0" w:firstColumn="1" w:lastColumn="0" w:noHBand="0" w:noVBand="1"/>
      </w:tblPr>
      <w:tblGrid>
        <w:gridCol w:w="4120"/>
        <w:gridCol w:w="5876"/>
      </w:tblGrid>
      <w:tr w:rsidR="0063299F" w:rsidRPr="00682B55" w14:paraId="11B7B853" w14:textId="77777777" w:rsidTr="0027108A">
        <w:trPr>
          <w:trHeight w:val="315"/>
        </w:trPr>
        <w:tc>
          <w:tcPr>
            <w:tcW w:w="4061" w:type="dxa"/>
            <w:tcBorders>
              <w:top w:val="single" w:sz="4" w:space="0" w:color="auto"/>
            </w:tcBorders>
            <w:shd w:val="clear" w:color="000000" w:fill="FFFFFF"/>
            <w:hideMark/>
          </w:tcPr>
          <w:p w14:paraId="700ED569" w14:textId="77777777" w:rsidR="0063299F" w:rsidRPr="00682B55" w:rsidRDefault="0063299F" w:rsidP="0027108A">
            <w:pPr>
              <w:ind w:left="113" w:right="113"/>
              <w:rPr>
                <w:szCs w:val="28"/>
              </w:rPr>
            </w:pPr>
            <w:r w:rsidRPr="00682B55">
              <w:rPr>
                <w:szCs w:val="28"/>
              </w:rPr>
              <w:t>Процессор</w:t>
            </w:r>
          </w:p>
        </w:tc>
        <w:tc>
          <w:tcPr>
            <w:tcW w:w="5792" w:type="dxa"/>
            <w:tcBorders>
              <w:top w:val="single" w:sz="4" w:space="0" w:color="auto"/>
            </w:tcBorders>
            <w:shd w:val="clear" w:color="000000" w:fill="FFFFFF"/>
            <w:hideMark/>
          </w:tcPr>
          <w:p w14:paraId="041E1928" w14:textId="77777777" w:rsidR="0063299F" w:rsidRPr="00682B55" w:rsidRDefault="0063299F" w:rsidP="0027108A">
            <w:pPr>
              <w:ind w:left="113" w:right="113"/>
              <w:jc w:val="center"/>
              <w:rPr>
                <w:szCs w:val="28"/>
              </w:rPr>
            </w:pPr>
            <w:r w:rsidRPr="00682B55">
              <w:rPr>
                <w:szCs w:val="28"/>
                <w:shd w:val="clear" w:color="auto" w:fill="FFFFFF"/>
              </w:rPr>
              <w:t>Intel Xeon-Gold 6348</w:t>
            </w:r>
          </w:p>
        </w:tc>
      </w:tr>
      <w:tr w:rsidR="0063299F" w:rsidRPr="00682B55" w14:paraId="5A7646E5" w14:textId="77777777" w:rsidTr="0027108A">
        <w:trPr>
          <w:trHeight w:val="315"/>
        </w:trPr>
        <w:tc>
          <w:tcPr>
            <w:tcW w:w="4061" w:type="dxa"/>
            <w:shd w:val="clear" w:color="000000" w:fill="FFFFFF"/>
            <w:hideMark/>
          </w:tcPr>
          <w:p w14:paraId="502702BF" w14:textId="77777777" w:rsidR="0063299F" w:rsidRPr="00682B55" w:rsidRDefault="0063299F" w:rsidP="0027108A">
            <w:pPr>
              <w:ind w:left="113" w:right="113"/>
              <w:rPr>
                <w:szCs w:val="28"/>
              </w:rPr>
            </w:pPr>
            <w:r w:rsidRPr="00682B55">
              <w:rPr>
                <w:szCs w:val="28"/>
              </w:rPr>
              <w:t>Количество ядер</w:t>
            </w:r>
          </w:p>
        </w:tc>
        <w:tc>
          <w:tcPr>
            <w:tcW w:w="5792" w:type="dxa"/>
            <w:shd w:val="clear" w:color="000000" w:fill="FFFFFF"/>
            <w:hideMark/>
          </w:tcPr>
          <w:p w14:paraId="03A134E1" w14:textId="77777777" w:rsidR="0063299F" w:rsidRPr="00682B55" w:rsidRDefault="0063299F" w:rsidP="0027108A">
            <w:pPr>
              <w:ind w:left="113" w:right="113"/>
              <w:jc w:val="center"/>
              <w:rPr>
                <w:szCs w:val="28"/>
              </w:rPr>
            </w:pPr>
            <w:r w:rsidRPr="00682B55">
              <w:rPr>
                <w:szCs w:val="28"/>
              </w:rPr>
              <w:t>28</w:t>
            </w:r>
          </w:p>
        </w:tc>
      </w:tr>
      <w:tr w:rsidR="0063299F" w:rsidRPr="00682B55" w14:paraId="789DF92A" w14:textId="77777777" w:rsidTr="0027108A">
        <w:trPr>
          <w:trHeight w:val="315"/>
        </w:trPr>
        <w:tc>
          <w:tcPr>
            <w:tcW w:w="4061" w:type="dxa"/>
            <w:shd w:val="clear" w:color="000000" w:fill="FFFFFF"/>
            <w:hideMark/>
          </w:tcPr>
          <w:p w14:paraId="068AB103" w14:textId="77777777" w:rsidR="0063299F" w:rsidRPr="00682B55" w:rsidRDefault="0063299F" w:rsidP="0027108A">
            <w:pPr>
              <w:ind w:left="113" w:right="113"/>
              <w:rPr>
                <w:szCs w:val="28"/>
              </w:rPr>
            </w:pPr>
            <w:r w:rsidRPr="00682B55">
              <w:rPr>
                <w:szCs w:val="28"/>
              </w:rPr>
              <w:t xml:space="preserve">Количество процессоров </w:t>
            </w:r>
          </w:p>
        </w:tc>
        <w:tc>
          <w:tcPr>
            <w:tcW w:w="5792" w:type="dxa"/>
            <w:shd w:val="clear" w:color="000000" w:fill="FFFFFF"/>
            <w:hideMark/>
          </w:tcPr>
          <w:p w14:paraId="11B57032" w14:textId="77777777" w:rsidR="0063299F" w:rsidRPr="00682B55" w:rsidRDefault="0063299F" w:rsidP="0027108A">
            <w:pPr>
              <w:ind w:left="113" w:right="113"/>
              <w:jc w:val="center"/>
              <w:rPr>
                <w:szCs w:val="28"/>
              </w:rPr>
            </w:pPr>
            <w:r w:rsidRPr="00682B55">
              <w:rPr>
                <w:szCs w:val="28"/>
              </w:rPr>
              <w:t>2</w:t>
            </w:r>
          </w:p>
        </w:tc>
      </w:tr>
      <w:tr w:rsidR="0063299F" w:rsidRPr="00682B55" w14:paraId="2FADE916" w14:textId="77777777" w:rsidTr="0027108A">
        <w:trPr>
          <w:trHeight w:val="315"/>
        </w:trPr>
        <w:tc>
          <w:tcPr>
            <w:tcW w:w="4061" w:type="dxa"/>
            <w:shd w:val="clear" w:color="000000" w:fill="FFFFFF"/>
            <w:hideMark/>
          </w:tcPr>
          <w:p w14:paraId="5F6CB9A4" w14:textId="77777777" w:rsidR="0063299F" w:rsidRPr="00682B55" w:rsidRDefault="0063299F" w:rsidP="0027108A">
            <w:pPr>
              <w:ind w:left="113" w:right="113"/>
              <w:rPr>
                <w:szCs w:val="28"/>
              </w:rPr>
            </w:pPr>
            <w:r w:rsidRPr="00682B55">
              <w:rPr>
                <w:szCs w:val="28"/>
              </w:rPr>
              <w:t>Частота процессора</w:t>
            </w:r>
          </w:p>
          <w:p w14:paraId="691AAC4E" w14:textId="77777777" w:rsidR="0063299F" w:rsidRPr="00682B55" w:rsidRDefault="0063299F" w:rsidP="0027108A">
            <w:pPr>
              <w:ind w:left="113" w:right="113"/>
              <w:rPr>
                <w:szCs w:val="28"/>
              </w:rPr>
            </w:pPr>
            <w:r w:rsidRPr="00682B55">
              <w:rPr>
                <w:szCs w:val="28"/>
              </w:rPr>
              <w:t>Объем одного модуля оперативной памяти</w:t>
            </w:r>
          </w:p>
          <w:p w14:paraId="3F512379" w14:textId="77777777" w:rsidR="0063299F" w:rsidRPr="00682B55" w:rsidRDefault="0063299F" w:rsidP="0027108A">
            <w:pPr>
              <w:ind w:left="113" w:right="113"/>
              <w:rPr>
                <w:szCs w:val="28"/>
              </w:rPr>
            </w:pPr>
            <w:r w:rsidRPr="00682B55">
              <w:rPr>
                <w:szCs w:val="28"/>
              </w:rPr>
              <w:t>Частота одного модуля оперативной памяти</w:t>
            </w:r>
          </w:p>
        </w:tc>
        <w:tc>
          <w:tcPr>
            <w:tcW w:w="5792" w:type="dxa"/>
            <w:shd w:val="clear" w:color="000000" w:fill="FFFFFF"/>
            <w:hideMark/>
          </w:tcPr>
          <w:p w14:paraId="26CAAB74" w14:textId="77777777" w:rsidR="0063299F" w:rsidRPr="00682B55" w:rsidRDefault="0063299F" w:rsidP="0027108A">
            <w:pPr>
              <w:ind w:left="113" w:right="113"/>
              <w:jc w:val="center"/>
              <w:rPr>
                <w:szCs w:val="28"/>
              </w:rPr>
            </w:pPr>
            <w:r w:rsidRPr="00682B55">
              <w:rPr>
                <w:szCs w:val="28"/>
              </w:rPr>
              <w:t>2.6GHz</w:t>
            </w:r>
          </w:p>
          <w:p w14:paraId="48205A74" w14:textId="77777777" w:rsidR="0063299F" w:rsidRPr="00682B55" w:rsidRDefault="0063299F" w:rsidP="0027108A">
            <w:pPr>
              <w:ind w:left="113" w:right="113"/>
              <w:jc w:val="center"/>
              <w:rPr>
                <w:szCs w:val="28"/>
              </w:rPr>
            </w:pPr>
            <w:r w:rsidRPr="00682B55">
              <w:rPr>
                <w:szCs w:val="28"/>
              </w:rPr>
              <w:t>32GB</w:t>
            </w:r>
          </w:p>
          <w:p w14:paraId="1C3B01C3" w14:textId="77777777" w:rsidR="0063299F" w:rsidRPr="00682B55" w:rsidRDefault="0063299F" w:rsidP="0027108A">
            <w:pPr>
              <w:ind w:left="113" w:right="113"/>
              <w:jc w:val="center"/>
              <w:rPr>
                <w:szCs w:val="28"/>
              </w:rPr>
            </w:pPr>
          </w:p>
          <w:p w14:paraId="1EBF65B7" w14:textId="77777777" w:rsidR="0063299F" w:rsidRPr="00682B55" w:rsidRDefault="0063299F" w:rsidP="0027108A">
            <w:pPr>
              <w:ind w:left="113" w:right="113"/>
              <w:jc w:val="center"/>
              <w:rPr>
                <w:szCs w:val="28"/>
              </w:rPr>
            </w:pPr>
            <w:r w:rsidRPr="00682B55">
              <w:rPr>
                <w:szCs w:val="28"/>
              </w:rPr>
              <w:t>3200MHz</w:t>
            </w:r>
          </w:p>
        </w:tc>
      </w:tr>
      <w:tr w:rsidR="0063299F" w:rsidRPr="00682B55" w14:paraId="6BBD99AC" w14:textId="77777777" w:rsidTr="0027108A">
        <w:trPr>
          <w:trHeight w:val="315"/>
        </w:trPr>
        <w:tc>
          <w:tcPr>
            <w:tcW w:w="4061" w:type="dxa"/>
            <w:shd w:val="clear" w:color="000000" w:fill="FFFFFF"/>
            <w:hideMark/>
          </w:tcPr>
          <w:p w14:paraId="3DD3AF09" w14:textId="77777777" w:rsidR="0063299F" w:rsidRPr="00682B55" w:rsidRDefault="0063299F" w:rsidP="0027108A">
            <w:pPr>
              <w:ind w:left="113" w:right="113"/>
              <w:rPr>
                <w:szCs w:val="28"/>
              </w:rPr>
            </w:pPr>
            <w:r w:rsidRPr="00682B55">
              <w:rPr>
                <w:szCs w:val="28"/>
              </w:rPr>
              <w:t>Количество модулей оперативной памяти</w:t>
            </w:r>
          </w:p>
        </w:tc>
        <w:tc>
          <w:tcPr>
            <w:tcW w:w="5792" w:type="dxa"/>
            <w:shd w:val="clear" w:color="000000" w:fill="FFFFFF"/>
            <w:hideMark/>
          </w:tcPr>
          <w:p w14:paraId="7CEEAF07" w14:textId="77777777" w:rsidR="0063299F" w:rsidRPr="00D33E76" w:rsidRDefault="0063299F" w:rsidP="0027108A">
            <w:pPr>
              <w:ind w:left="113" w:right="113"/>
              <w:jc w:val="center"/>
              <w:rPr>
                <w:szCs w:val="28"/>
              </w:rPr>
            </w:pPr>
            <w:r w:rsidRPr="00682B55">
              <w:rPr>
                <w:szCs w:val="28"/>
              </w:rPr>
              <w:t>1</w:t>
            </w:r>
            <w:r>
              <w:rPr>
                <w:szCs w:val="28"/>
                <w:lang w:val="en-US"/>
              </w:rPr>
              <w:t>6</w:t>
            </w:r>
          </w:p>
        </w:tc>
      </w:tr>
      <w:tr w:rsidR="0063299F" w:rsidRPr="00682B55" w14:paraId="0585E590" w14:textId="77777777" w:rsidTr="0027108A">
        <w:trPr>
          <w:trHeight w:val="315"/>
        </w:trPr>
        <w:tc>
          <w:tcPr>
            <w:tcW w:w="4061" w:type="dxa"/>
            <w:shd w:val="clear" w:color="000000" w:fill="FFFFFF"/>
            <w:hideMark/>
          </w:tcPr>
          <w:p w14:paraId="63BD5EAF" w14:textId="77777777" w:rsidR="0063299F" w:rsidRPr="00682B55" w:rsidRDefault="0063299F" w:rsidP="0027108A">
            <w:pPr>
              <w:ind w:left="113" w:right="113"/>
              <w:rPr>
                <w:szCs w:val="28"/>
              </w:rPr>
            </w:pPr>
            <w:r w:rsidRPr="00682B55">
              <w:rPr>
                <w:szCs w:val="28"/>
              </w:rPr>
              <w:t>Всего слотов для оперативной памяти</w:t>
            </w:r>
          </w:p>
        </w:tc>
        <w:tc>
          <w:tcPr>
            <w:tcW w:w="5792" w:type="dxa"/>
            <w:shd w:val="clear" w:color="000000" w:fill="FFFFFF"/>
            <w:hideMark/>
          </w:tcPr>
          <w:p w14:paraId="72E63B82" w14:textId="77777777" w:rsidR="0063299F" w:rsidRPr="00682B55" w:rsidRDefault="0063299F" w:rsidP="0027108A">
            <w:pPr>
              <w:ind w:left="113" w:right="113"/>
              <w:jc w:val="center"/>
              <w:rPr>
                <w:szCs w:val="28"/>
              </w:rPr>
            </w:pPr>
            <w:r w:rsidRPr="00682B55">
              <w:rPr>
                <w:szCs w:val="28"/>
              </w:rPr>
              <w:t>32</w:t>
            </w:r>
          </w:p>
        </w:tc>
      </w:tr>
      <w:tr w:rsidR="0063299F" w:rsidRPr="00682B55" w14:paraId="77C7367F" w14:textId="77777777" w:rsidTr="0027108A">
        <w:trPr>
          <w:trHeight w:val="315"/>
        </w:trPr>
        <w:tc>
          <w:tcPr>
            <w:tcW w:w="4061" w:type="dxa"/>
            <w:shd w:val="clear" w:color="000000" w:fill="FFFFFF"/>
            <w:hideMark/>
          </w:tcPr>
          <w:p w14:paraId="7CC4782F" w14:textId="77777777" w:rsidR="0063299F" w:rsidRPr="00682B55" w:rsidRDefault="0063299F" w:rsidP="0027108A">
            <w:pPr>
              <w:ind w:left="113" w:right="113"/>
              <w:rPr>
                <w:szCs w:val="28"/>
              </w:rPr>
            </w:pPr>
            <w:r w:rsidRPr="00682B55">
              <w:rPr>
                <w:szCs w:val="28"/>
              </w:rPr>
              <w:t>Тип оперативной памяти</w:t>
            </w:r>
          </w:p>
        </w:tc>
        <w:tc>
          <w:tcPr>
            <w:tcW w:w="5792" w:type="dxa"/>
            <w:shd w:val="clear" w:color="000000" w:fill="FFFFFF"/>
            <w:hideMark/>
          </w:tcPr>
          <w:p w14:paraId="1843B018" w14:textId="77777777" w:rsidR="0063299F" w:rsidRPr="00682B55" w:rsidRDefault="0063299F" w:rsidP="0027108A">
            <w:pPr>
              <w:ind w:left="113" w:right="113"/>
              <w:jc w:val="center"/>
              <w:rPr>
                <w:szCs w:val="28"/>
              </w:rPr>
            </w:pPr>
            <w:r w:rsidRPr="00682B55">
              <w:rPr>
                <w:szCs w:val="28"/>
              </w:rPr>
              <w:t>DDR4 ECC SmartMemory</w:t>
            </w:r>
          </w:p>
        </w:tc>
      </w:tr>
      <w:tr w:rsidR="0063299F" w:rsidRPr="00FD12B3" w14:paraId="47417541" w14:textId="77777777" w:rsidTr="0027108A">
        <w:trPr>
          <w:trHeight w:val="315"/>
        </w:trPr>
        <w:tc>
          <w:tcPr>
            <w:tcW w:w="4061" w:type="dxa"/>
            <w:shd w:val="clear" w:color="000000" w:fill="FFFFFF"/>
            <w:hideMark/>
          </w:tcPr>
          <w:p w14:paraId="3082A5AA" w14:textId="77777777" w:rsidR="0063299F" w:rsidRPr="00682B55" w:rsidRDefault="0063299F" w:rsidP="0027108A">
            <w:pPr>
              <w:ind w:left="113" w:right="113"/>
              <w:rPr>
                <w:szCs w:val="28"/>
              </w:rPr>
            </w:pPr>
            <w:r w:rsidRPr="00682B55">
              <w:rPr>
                <w:szCs w:val="28"/>
              </w:rPr>
              <w:t>Размеры, тип и кол-во жестких дисков</w:t>
            </w:r>
          </w:p>
        </w:tc>
        <w:tc>
          <w:tcPr>
            <w:tcW w:w="5792" w:type="dxa"/>
            <w:shd w:val="clear" w:color="000000" w:fill="FFFFFF"/>
            <w:hideMark/>
          </w:tcPr>
          <w:p w14:paraId="1F1A4A98" w14:textId="77777777" w:rsidR="0063299F" w:rsidRPr="00682B55" w:rsidRDefault="0063299F" w:rsidP="0027108A">
            <w:pPr>
              <w:ind w:left="113" w:right="113"/>
              <w:jc w:val="center"/>
              <w:rPr>
                <w:szCs w:val="28"/>
                <w:lang w:val="en-US"/>
              </w:rPr>
            </w:pPr>
            <w:r w:rsidRPr="00682B55">
              <w:rPr>
                <w:szCs w:val="28"/>
                <w:lang w:val="en-US"/>
              </w:rPr>
              <w:t>1</w:t>
            </w:r>
            <w:r>
              <w:rPr>
                <w:szCs w:val="28"/>
                <w:lang w:val="en-US"/>
              </w:rPr>
              <w:t>8</w:t>
            </w:r>
            <w:r w:rsidRPr="00682B55">
              <w:rPr>
                <w:szCs w:val="28"/>
                <w:lang w:val="en-US"/>
              </w:rPr>
              <w:t xml:space="preserve"> x 2.4TB SAS 12G Enterprise 10K 2.5" SC DS HDD </w:t>
            </w:r>
          </w:p>
          <w:p w14:paraId="4EAC68E8" w14:textId="77777777" w:rsidR="0063299F" w:rsidRPr="00682B55" w:rsidRDefault="0063299F" w:rsidP="0027108A">
            <w:pPr>
              <w:ind w:left="113" w:right="113"/>
              <w:jc w:val="center"/>
              <w:rPr>
                <w:szCs w:val="28"/>
                <w:lang w:val="en-US"/>
              </w:rPr>
            </w:pPr>
            <w:r>
              <w:rPr>
                <w:szCs w:val="28"/>
                <w:lang w:val="en-US"/>
              </w:rPr>
              <w:t>6</w:t>
            </w:r>
            <w:r w:rsidRPr="00682B55">
              <w:rPr>
                <w:szCs w:val="28"/>
                <w:lang w:val="en-US"/>
              </w:rPr>
              <w:t xml:space="preserve"> x 960GB SAS 12G Mixed Use 2.5" SC DS SSD</w:t>
            </w:r>
          </w:p>
        </w:tc>
      </w:tr>
      <w:tr w:rsidR="0063299F" w:rsidRPr="00682B55" w14:paraId="0C00BB2B" w14:textId="77777777" w:rsidTr="0027108A">
        <w:trPr>
          <w:trHeight w:val="315"/>
        </w:trPr>
        <w:tc>
          <w:tcPr>
            <w:tcW w:w="4061" w:type="dxa"/>
            <w:shd w:val="clear" w:color="000000" w:fill="FFFFFF"/>
            <w:hideMark/>
          </w:tcPr>
          <w:p w14:paraId="353C2AD0" w14:textId="77777777" w:rsidR="0063299F" w:rsidRPr="00682B55" w:rsidRDefault="0063299F" w:rsidP="0027108A">
            <w:pPr>
              <w:ind w:left="113" w:right="113"/>
              <w:rPr>
                <w:szCs w:val="28"/>
              </w:rPr>
            </w:pPr>
            <w:r w:rsidRPr="00682B55">
              <w:rPr>
                <w:szCs w:val="28"/>
              </w:rPr>
              <w:t>Максимально возможное количество дисков</w:t>
            </w:r>
          </w:p>
        </w:tc>
        <w:tc>
          <w:tcPr>
            <w:tcW w:w="5792" w:type="dxa"/>
            <w:shd w:val="clear" w:color="000000" w:fill="FFFFFF"/>
            <w:hideMark/>
          </w:tcPr>
          <w:p w14:paraId="60432C20" w14:textId="77777777" w:rsidR="0063299F" w:rsidRPr="00682B55" w:rsidRDefault="0063299F" w:rsidP="0027108A">
            <w:pPr>
              <w:ind w:left="113" w:right="113"/>
              <w:jc w:val="center"/>
              <w:rPr>
                <w:szCs w:val="28"/>
              </w:rPr>
            </w:pPr>
            <w:r w:rsidRPr="00682B55">
              <w:rPr>
                <w:szCs w:val="28"/>
              </w:rPr>
              <w:t>(24) SFF SAS/SATA/SSD</w:t>
            </w:r>
          </w:p>
        </w:tc>
      </w:tr>
      <w:tr w:rsidR="0063299F" w:rsidRPr="00FD12B3" w14:paraId="24A9D07A" w14:textId="77777777" w:rsidTr="0027108A">
        <w:trPr>
          <w:trHeight w:val="367"/>
        </w:trPr>
        <w:tc>
          <w:tcPr>
            <w:tcW w:w="4061" w:type="dxa"/>
            <w:shd w:val="clear" w:color="000000" w:fill="FFFFFF"/>
            <w:hideMark/>
          </w:tcPr>
          <w:p w14:paraId="1319178C" w14:textId="77777777" w:rsidR="0063299F" w:rsidRPr="00682B55" w:rsidRDefault="0063299F" w:rsidP="0027108A">
            <w:pPr>
              <w:ind w:left="113" w:right="113"/>
              <w:rPr>
                <w:szCs w:val="28"/>
              </w:rPr>
            </w:pPr>
            <w:r w:rsidRPr="00682B55">
              <w:rPr>
                <w:szCs w:val="28"/>
              </w:rPr>
              <w:t>Контроллер жестких дисков</w:t>
            </w:r>
          </w:p>
        </w:tc>
        <w:tc>
          <w:tcPr>
            <w:tcW w:w="5792" w:type="dxa"/>
            <w:shd w:val="clear" w:color="000000" w:fill="FFFFFF"/>
            <w:hideMark/>
          </w:tcPr>
          <w:p w14:paraId="44A90ECE" w14:textId="77777777" w:rsidR="0063299F" w:rsidRPr="00682B55" w:rsidRDefault="0063299F" w:rsidP="0027108A">
            <w:pPr>
              <w:ind w:left="113" w:right="113"/>
              <w:jc w:val="center"/>
              <w:rPr>
                <w:szCs w:val="28"/>
                <w:lang w:val="en-US"/>
              </w:rPr>
            </w:pPr>
            <w:r w:rsidRPr="00682B55">
              <w:rPr>
                <w:szCs w:val="28"/>
                <w:lang w:val="en-US"/>
              </w:rPr>
              <w:t>HPE Smart Array P816i-a RAID (0,1,5,10,50,60) 4GB Cache/SmartCache+FBWC 12G SAS</w:t>
            </w:r>
          </w:p>
        </w:tc>
      </w:tr>
      <w:tr w:rsidR="0063299F" w:rsidRPr="00FD12B3" w14:paraId="6451D5CA" w14:textId="77777777" w:rsidTr="0027108A">
        <w:trPr>
          <w:trHeight w:val="280"/>
        </w:trPr>
        <w:tc>
          <w:tcPr>
            <w:tcW w:w="4061" w:type="dxa"/>
            <w:shd w:val="clear" w:color="000000" w:fill="FFFFFF"/>
            <w:hideMark/>
          </w:tcPr>
          <w:p w14:paraId="21AF916B" w14:textId="77777777" w:rsidR="0063299F" w:rsidRPr="00682B55" w:rsidRDefault="0063299F" w:rsidP="0027108A">
            <w:pPr>
              <w:ind w:left="113" w:right="113"/>
              <w:rPr>
                <w:szCs w:val="28"/>
              </w:rPr>
            </w:pPr>
            <w:r w:rsidRPr="00682B55">
              <w:rPr>
                <w:szCs w:val="28"/>
              </w:rPr>
              <w:t xml:space="preserve">Сетевой интерфейс </w:t>
            </w:r>
          </w:p>
        </w:tc>
        <w:tc>
          <w:tcPr>
            <w:tcW w:w="5792" w:type="dxa"/>
            <w:shd w:val="clear" w:color="000000" w:fill="FFFFFF"/>
            <w:hideMark/>
          </w:tcPr>
          <w:p w14:paraId="676A7914" w14:textId="77777777" w:rsidR="0063299F" w:rsidRPr="00682B55" w:rsidRDefault="0063299F" w:rsidP="0027108A">
            <w:pPr>
              <w:ind w:left="113" w:right="113"/>
              <w:jc w:val="center"/>
              <w:rPr>
                <w:szCs w:val="28"/>
                <w:lang w:val="en-US"/>
              </w:rPr>
            </w:pPr>
            <w:r w:rsidRPr="00682B55">
              <w:rPr>
                <w:szCs w:val="28"/>
                <w:lang w:val="en-US"/>
              </w:rPr>
              <w:t>1 x HPE Ethernet 1Gb 4-port BASE-T I350-T4 OCP3 Adapter</w:t>
            </w:r>
          </w:p>
          <w:p w14:paraId="7AB3F1D8" w14:textId="77777777" w:rsidR="0063299F" w:rsidRPr="00AE2945" w:rsidRDefault="0063299F" w:rsidP="0027108A">
            <w:pPr>
              <w:ind w:left="113" w:right="113"/>
              <w:jc w:val="center"/>
              <w:rPr>
                <w:szCs w:val="28"/>
                <w:lang w:val="en-US"/>
              </w:rPr>
            </w:pPr>
            <w:r w:rsidRPr="00682B55">
              <w:rPr>
                <w:szCs w:val="28"/>
                <w:lang w:val="en-US"/>
              </w:rPr>
              <w:t>1x HPE Ethernet 10Gb 2-port SFP+ QL41132HLCU Adapter</w:t>
            </w:r>
            <w:r>
              <w:rPr>
                <w:szCs w:val="28"/>
                <w:lang w:val="en-US"/>
              </w:rPr>
              <w:t xml:space="preserve"> + 4 </w:t>
            </w:r>
            <w:r w:rsidRPr="008357B8">
              <w:rPr>
                <w:szCs w:val="28"/>
                <w:lang w:val="en-US"/>
              </w:rPr>
              <w:t>transceiver</w:t>
            </w:r>
            <w:r>
              <w:rPr>
                <w:szCs w:val="28"/>
                <w:lang w:val="en-US"/>
              </w:rPr>
              <w:t xml:space="preserve"> </w:t>
            </w:r>
            <w:r w:rsidRPr="00AE2945">
              <w:rPr>
                <w:szCs w:val="28"/>
                <w:lang w:val="en-US"/>
              </w:rPr>
              <w:t>+</w:t>
            </w:r>
            <w:r>
              <w:rPr>
                <w:szCs w:val="28"/>
                <w:lang w:val="en-US"/>
              </w:rPr>
              <w:t xml:space="preserve"> </w:t>
            </w:r>
            <w:r w:rsidRPr="00AE2945">
              <w:rPr>
                <w:szCs w:val="28"/>
                <w:lang w:val="en-US"/>
              </w:rPr>
              <w:t xml:space="preserve">2 </w:t>
            </w:r>
            <w:r>
              <w:rPr>
                <w:szCs w:val="28"/>
                <w:lang w:val="en-US"/>
              </w:rPr>
              <w:t>cables</w:t>
            </w:r>
          </w:p>
        </w:tc>
      </w:tr>
      <w:tr w:rsidR="0063299F" w:rsidRPr="00FD12B3" w14:paraId="45E424A4" w14:textId="77777777" w:rsidTr="0027108A">
        <w:trPr>
          <w:trHeight w:val="289"/>
        </w:trPr>
        <w:tc>
          <w:tcPr>
            <w:tcW w:w="4061" w:type="dxa"/>
            <w:shd w:val="clear" w:color="000000" w:fill="FFFFFF"/>
            <w:hideMark/>
          </w:tcPr>
          <w:p w14:paraId="32839CFF" w14:textId="77777777" w:rsidR="0063299F" w:rsidRPr="00682B55" w:rsidRDefault="0063299F" w:rsidP="0027108A">
            <w:pPr>
              <w:ind w:left="113" w:right="113"/>
              <w:rPr>
                <w:szCs w:val="28"/>
              </w:rPr>
            </w:pPr>
            <w:r w:rsidRPr="00682B55">
              <w:rPr>
                <w:szCs w:val="28"/>
              </w:rPr>
              <w:t>Порты ввода-вывода</w:t>
            </w:r>
          </w:p>
        </w:tc>
        <w:tc>
          <w:tcPr>
            <w:tcW w:w="5792" w:type="dxa"/>
            <w:shd w:val="clear" w:color="000000" w:fill="FFFFFF"/>
            <w:hideMark/>
          </w:tcPr>
          <w:p w14:paraId="7E2AAAB7" w14:textId="77777777" w:rsidR="0063299F" w:rsidRPr="00682B55" w:rsidRDefault="0063299F" w:rsidP="0027108A">
            <w:pPr>
              <w:ind w:left="113" w:right="113"/>
              <w:jc w:val="center"/>
              <w:rPr>
                <w:szCs w:val="28"/>
                <w:lang w:val="en-US"/>
              </w:rPr>
            </w:pPr>
            <w:r w:rsidRPr="00682B55">
              <w:rPr>
                <w:szCs w:val="28"/>
                <w:lang w:val="en-US"/>
              </w:rPr>
              <w:t xml:space="preserve">PCIe 4.0 Slots 1-3, Video Connector, Dedicated ILO 5 </w:t>
            </w:r>
            <w:r>
              <w:rPr>
                <w:szCs w:val="28"/>
                <w:lang w:val="en-US"/>
              </w:rPr>
              <w:t>Advanced</w:t>
            </w:r>
            <w:r w:rsidRPr="00682B55">
              <w:rPr>
                <w:szCs w:val="28"/>
                <w:lang w:val="en-US"/>
              </w:rPr>
              <w:t xml:space="preserve"> Port, Serial Port Connector (Optional), USB 3.0 Connectors (2)</w:t>
            </w:r>
          </w:p>
        </w:tc>
      </w:tr>
      <w:tr w:rsidR="0063299F" w:rsidRPr="00682B55" w14:paraId="5AAC4BBD" w14:textId="77777777" w:rsidTr="0027108A">
        <w:trPr>
          <w:trHeight w:val="315"/>
        </w:trPr>
        <w:tc>
          <w:tcPr>
            <w:tcW w:w="4061" w:type="dxa"/>
            <w:shd w:val="clear" w:color="000000" w:fill="FFFFFF"/>
            <w:hideMark/>
          </w:tcPr>
          <w:p w14:paraId="5C5E92A6" w14:textId="77777777" w:rsidR="0063299F" w:rsidRPr="00682B55" w:rsidRDefault="0063299F" w:rsidP="0027108A">
            <w:pPr>
              <w:ind w:left="113" w:right="113"/>
              <w:rPr>
                <w:szCs w:val="28"/>
              </w:rPr>
            </w:pPr>
            <w:r w:rsidRPr="00682B55">
              <w:rPr>
                <w:szCs w:val="28"/>
              </w:rPr>
              <w:t>Тип монтажа</w:t>
            </w:r>
          </w:p>
        </w:tc>
        <w:tc>
          <w:tcPr>
            <w:tcW w:w="5792" w:type="dxa"/>
            <w:shd w:val="clear" w:color="000000" w:fill="FFFFFF"/>
            <w:hideMark/>
          </w:tcPr>
          <w:p w14:paraId="332CD9CD" w14:textId="77777777" w:rsidR="0063299F" w:rsidRPr="00682B55" w:rsidRDefault="0063299F" w:rsidP="0027108A">
            <w:pPr>
              <w:ind w:left="113" w:right="113"/>
              <w:jc w:val="center"/>
              <w:rPr>
                <w:szCs w:val="28"/>
              </w:rPr>
            </w:pPr>
            <w:r w:rsidRPr="00682B55">
              <w:rPr>
                <w:szCs w:val="28"/>
              </w:rPr>
              <w:t xml:space="preserve">Rack 2U </w:t>
            </w:r>
          </w:p>
        </w:tc>
      </w:tr>
      <w:tr w:rsidR="0063299F" w:rsidRPr="00682B55" w14:paraId="757E758B" w14:textId="77777777" w:rsidTr="0027108A">
        <w:trPr>
          <w:trHeight w:val="315"/>
        </w:trPr>
        <w:tc>
          <w:tcPr>
            <w:tcW w:w="4061" w:type="dxa"/>
            <w:shd w:val="clear" w:color="000000" w:fill="FFFFFF"/>
            <w:hideMark/>
          </w:tcPr>
          <w:p w14:paraId="1EE26954" w14:textId="77777777" w:rsidR="0063299F" w:rsidRPr="00682B55" w:rsidRDefault="0063299F" w:rsidP="0027108A">
            <w:pPr>
              <w:ind w:left="113" w:right="113"/>
              <w:rPr>
                <w:szCs w:val="28"/>
              </w:rPr>
            </w:pPr>
            <w:r w:rsidRPr="00682B55">
              <w:rPr>
                <w:szCs w:val="28"/>
              </w:rPr>
              <w:t>Блок питания</w:t>
            </w:r>
          </w:p>
        </w:tc>
        <w:tc>
          <w:tcPr>
            <w:tcW w:w="5792" w:type="dxa"/>
            <w:shd w:val="clear" w:color="000000" w:fill="FFFFFF"/>
            <w:hideMark/>
          </w:tcPr>
          <w:p w14:paraId="6EEF82EB" w14:textId="77777777" w:rsidR="0063299F" w:rsidRPr="00682B55" w:rsidRDefault="0063299F" w:rsidP="0027108A">
            <w:pPr>
              <w:ind w:left="113" w:right="113"/>
              <w:jc w:val="center"/>
              <w:rPr>
                <w:szCs w:val="28"/>
              </w:rPr>
            </w:pPr>
            <w:r w:rsidRPr="00682B55">
              <w:rPr>
                <w:szCs w:val="28"/>
              </w:rPr>
              <w:t>1600 Вт</w:t>
            </w:r>
          </w:p>
        </w:tc>
      </w:tr>
      <w:tr w:rsidR="0063299F" w:rsidRPr="00682B55" w14:paraId="1958C617" w14:textId="77777777" w:rsidTr="0027108A">
        <w:trPr>
          <w:trHeight w:val="315"/>
        </w:trPr>
        <w:tc>
          <w:tcPr>
            <w:tcW w:w="4061" w:type="dxa"/>
            <w:shd w:val="clear" w:color="000000" w:fill="FFFFFF"/>
            <w:hideMark/>
          </w:tcPr>
          <w:p w14:paraId="0F703F39" w14:textId="77777777" w:rsidR="0063299F" w:rsidRPr="00682B55" w:rsidRDefault="0063299F" w:rsidP="0027108A">
            <w:pPr>
              <w:ind w:left="113" w:right="113"/>
              <w:rPr>
                <w:szCs w:val="28"/>
              </w:rPr>
            </w:pPr>
            <w:r w:rsidRPr="00682B55">
              <w:rPr>
                <w:szCs w:val="28"/>
              </w:rPr>
              <w:t>Тип блока питания</w:t>
            </w:r>
          </w:p>
        </w:tc>
        <w:tc>
          <w:tcPr>
            <w:tcW w:w="5792" w:type="dxa"/>
            <w:shd w:val="clear" w:color="000000" w:fill="FFFFFF"/>
            <w:hideMark/>
          </w:tcPr>
          <w:p w14:paraId="60362C92" w14:textId="77777777" w:rsidR="0063299F" w:rsidRPr="00682B55" w:rsidRDefault="0063299F" w:rsidP="0027108A">
            <w:pPr>
              <w:ind w:left="113" w:right="113"/>
              <w:jc w:val="center"/>
              <w:rPr>
                <w:szCs w:val="28"/>
              </w:rPr>
            </w:pPr>
            <w:r w:rsidRPr="00682B55">
              <w:rPr>
                <w:szCs w:val="28"/>
              </w:rPr>
              <w:t>С горячей заменой.</w:t>
            </w:r>
          </w:p>
        </w:tc>
      </w:tr>
      <w:tr w:rsidR="0063299F" w:rsidRPr="00682B55" w14:paraId="79ED745E" w14:textId="77777777" w:rsidTr="0027108A">
        <w:trPr>
          <w:trHeight w:val="315"/>
        </w:trPr>
        <w:tc>
          <w:tcPr>
            <w:tcW w:w="4061" w:type="dxa"/>
            <w:tcBorders>
              <w:bottom w:val="single" w:sz="4" w:space="0" w:color="auto"/>
            </w:tcBorders>
            <w:shd w:val="clear" w:color="000000" w:fill="FFFFFF"/>
            <w:hideMark/>
          </w:tcPr>
          <w:p w14:paraId="7DB42D27" w14:textId="77777777" w:rsidR="0063299F" w:rsidRPr="00682B55" w:rsidRDefault="0063299F" w:rsidP="0027108A">
            <w:pPr>
              <w:ind w:left="113" w:right="113"/>
              <w:rPr>
                <w:szCs w:val="28"/>
              </w:rPr>
            </w:pPr>
            <w:r w:rsidRPr="00682B55">
              <w:rPr>
                <w:szCs w:val="28"/>
              </w:rPr>
              <w:t>Количество блоков питания</w:t>
            </w:r>
          </w:p>
          <w:p w14:paraId="04353858" w14:textId="77777777" w:rsidR="0063299F" w:rsidRPr="00682B55" w:rsidRDefault="0063299F" w:rsidP="0027108A">
            <w:pPr>
              <w:ind w:left="113" w:right="113"/>
              <w:rPr>
                <w:szCs w:val="28"/>
              </w:rPr>
            </w:pPr>
            <w:r w:rsidRPr="00682B55">
              <w:rPr>
                <w:szCs w:val="28"/>
              </w:rPr>
              <w:t>Выдвижные рельсы HPE DL38X Gen10 Plus 2U SFF Easy Install Rail Kit</w:t>
            </w:r>
          </w:p>
          <w:p w14:paraId="08BF2F29" w14:textId="77777777" w:rsidR="0063299F" w:rsidRPr="00682B55" w:rsidRDefault="0063299F" w:rsidP="0027108A">
            <w:pPr>
              <w:ind w:left="113" w:right="113"/>
              <w:rPr>
                <w:szCs w:val="28"/>
              </w:rPr>
            </w:pPr>
            <w:r w:rsidRPr="00682B55">
              <w:rPr>
                <w:szCs w:val="28"/>
              </w:rPr>
              <w:t>Операционная система</w:t>
            </w:r>
          </w:p>
        </w:tc>
        <w:tc>
          <w:tcPr>
            <w:tcW w:w="5792" w:type="dxa"/>
            <w:tcBorders>
              <w:bottom w:val="single" w:sz="4" w:space="0" w:color="auto"/>
            </w:tcBorders>
            <w:shd w:val="clear" w:color="000000" w:fill="FFFFFF"/>
            <w:hideMark/>
          </w:tcPr>
          <w:p w14:paraId="2980EB4C" w14:textId="77777777" w:rsidR="0063299F" w:rsidRPr="00682B55" w:rsidRDefault="0063299F" w:rsidP="0027108A">
            <w:pPr>
              <w:ind w:left="113" w:right="113"/>
              <w:jc w:val="center"/>
              <w:rPr>
                <w:szCs w:val="28"/>
              </w:rPr>
            </w:pPr>
            <w:r w:rsidRPr="00682B55">
              <w:rPr>
                <w:szCs w:val="28"/>
              </w:rPr>
              <w:t>2</w:t>
            </w:r>
          </w:p>
          <w:p w14:paraId="51CF8D50" w14:textId="77777777" w:rsidR="0063299F" w:rsidRPr="00682B55" w:rsidRDefault="0063299F" w:rsidP="0027108A">
            <w:pPr>
              <w:ind w:left="113" w:right="113"/>
              <w:jc w:val="center"/>
              <w:rPr>
                <w:szCs w:val="28"/>
              </w:rPr>
            </w:pPr>
            <w:r w:rsidRPr="00682B55">
              <w:rPr>
                <w:szCs w:val="28"/>
              </w:rPr>
              <w:t>1</w:t>
            </w:r>
          </w:p>
          <w:p w14:paraId="226D1393" w14:textId="77777777" w:rsidR="0063299F" w:rsidRPr="00682B55" w:rsidRDefault="0063299F" w:rsidP="0027108A">
            <w:pPr>
              <w:ind w:left="113" w:right="113"/>
              <w:jc w:val="center"/>
              <w:rPr>
                <w:szCs w:val="28"/>
              </w:rPr>
            </w:pPr>
          </w:p>
          <w:p w14:paraId="4D94BC41" w14:textId="77777777" w:rsidR="0063299F" w:rsidRPr="00682B55" w:rsidRDefault="0063299F" w:rsidP="0027108A">
            <w:pPr>
              <w:ind w:left="113" w:right="113"/>
              <w:jc w:val="center"/>
              <w:rPr>
                <w:szCs w:val="28"/>
              </w:rPr>
            </w:pPr>
          </w:p>
          <w:p w14:paraId="5E06D8E3" w14:textId="77777777" w:rsidR="0063299F" w:rsidRPr="00682B55" w:rsidRDefault="0063299F" w:rsidP="0027108A">
            <w:pPr>
              <w:ind w:left="113" w:right="113"/>
              <w:jc w:val="center"/>
              <w:rPr>
                <w:szCs w:val="28"/>
              </w:rPr>
            </w:pPr>
            <w:r w:rsidRPr="00682B55">
              <w:rPr>
                <w:szCs w:val="28"/>
              </w:rPr>
              <w:t>Без операционной системы.</w:t>
            </w:r>
          </w:p>
          <w:p w14:paraId="47BB5D0C" w14:textId="77777777" w:rsidR="0063299F" w:rsidRPr="00682B55" w:rsidRDefault="0063299F" w:rsidP="0027108A">
            <w:pPr>
              <w:ind w:left="113" w:right="113"/>
              <w:jc w:val="center"/>
              <w:rPr>
                <w:szCs w:val="28"/>
              </w:rPr>
            </w:pPr>
          </w:p>
        </w:tc>
      </w:tr>
    </w:tbl>
    <w:p w14:paraId="25962047" w14:textId="77777777" w:rsidR="0063299F" w:rsidRPr="00682B55" w:rsidRDefault="0063299F" w:rsidP="0063299F">
      <w:pPr>
        <w:keepNext/>
        <w:ind w:left="113" w:right="113"/>
        <w:rPr>
          <w:b/>
          <w:szCs w:val="28"/>
          <w:u w:val="single"/>
        </w:rPr>
      </w:pPr>
      <w:r w:rsidRPr="00682B55">
        <w:rPr>
          <w:b/>
          <w:szCs w:val="28"/>
          <w:u w:val="single"/>
        </w:rPr>
        <w:t>Гарантийный срок:</w:t>
      </w:r>
    </w:p>
    <w:p w14:paraId="0B610D73" w14:textId="77777777" w:rsidR="0063299F" w:rsidRPr="00682B55" w:rsidRDefault="0063299F" w:rsidP="0063299F">
      <w:pPr>
        <w:ind w:left="113" w:right="113"/>
        <w:jc w:val="both"/>
        <w:rPr>
          <w:szCs w:val="28"/>
        </w:rPr>
      </w:pPr>
      <w:r w:rsidRPr="001B7165">
        <w:rPr>
          <w:szCs w:val="28"/>
        </w:rPr>
        <w:t>Гарантийный срок эксплуатации – не менее 36 месяцев с даты исполнения обязательства по поставке.</w:t>
      </w:r>
    </w:p>
    <w:p w14:paraId="254DBD76" w14:textId="77777777" w:rsidR="0063299F" w:rsidRPr="00D53414" w:rsidRDefault="0063299F" w:rsidP="0063299F">
      <w:pPr>
        <w:ind w:firstLine="567"/>
        <w:jc w:val="both"/>
        <w:rPr>
          <w:szCs w:val="28"/>
        </w:rPr>
      </w:pPr>
      <w:r w:rsidRPr="00D53414">
        <w:rPr>
          <w:szCs w:val="28"/>
        </w:rPr>
        <w:t>7.3.</w:t>
      </w:r>
      <w:r w:rsidRPr="008357B8">
        <w:rPr>
          <w:szCs w:val="28"/>
        </w:rPr>
        <w:t xml:space="preserve"> </w:t>
      </w:r>
      <w:r w:rsidRPr="00D53414">
        <w:rPr>
          <w:szCs w:val="28"/>
        </w:rPr>
        <w:t>Общие требования.</w:t>
      </w:r>
    </w:p>
    <w:p w14:paraId="326A12B0" w14:textId="77777777" w:rsidR="0063299F" w:rsidRDefault="0063299F" w:rsidP="0063299F">
      <w:pPr>
        <w:ind w:firstLine="567"/>
        <w:jc w:val="both"/>
        <w:rPr>
          <w:szCs w:val="28"/>
        </w:rPr>
      </w:pPr>
      <w:r>
        <w:rPr>
          <w:szCs w:val="28"/>
        </w:rPr>
        <w:lastRenderedPageBreak/>
        <w:t>7.3.1.</w:t>
      </w:r>
      <w:r w:rsidRPr="004E4EA1">
        <w:rPr>
          <w:szCs w:val="28"/>
        </w:rPr>
        <w:t xml:space="preserve"> </w:t>
      </w:r>
      <w:r w:rsidRPr="00682B55">
        <w:rPr>
          <w:szCs w:val="28"/>
        </w:rPr>
        <w:t>Поставляемое оборудование должн</w:t>
      </w:r>
      <w:r>
        <w:rPr>
          <w:szCs w:val="28"/>
        </w:rPr>
        <w:t>о</w:t>
      </w:r>
      <w:r w:rsidRPr="00682B55">
        <w:rPr>
          <w:szCs w:val="28"/>
        </w:rPr>
        <w:t xml:space="preserve"> быть новое, не бывшие в использовании, не из ремонта. </w:t>
      </w:r>
    </w:p>
    <w:p w14:paraId="2A5BB3F8" w14:textId="77777777" w:rsidR="0063299F" w:rsidRDefault="0063299F" w:rsidP="0063299F">
      <w:pPr>
        <w:ind w:firstLine="567"/>
        <w:jc w:val="both"/>
        <w:rPr>
          <w:szCs w:val="28"/>
        </w:rPr>
      </w:pPr>
      <w:r>
        <w:rPr>
          <w:szCs w:val="28"/>
        </w:rPr>
        <w:t xml:space="preserve">7.3.2. </w:t>
      </w:r>
      <w:r w:rsidRPr="00682B55">
        <w:rPr>
          <w:szCs w:val="28"/>
        </w:rPr>
        <w:t>Оборудование по своим характеристикам должно соответствовать или превосходить технические параметры, приводимые в требованиях.</w:t>
      </w:r>
    </w:p>
    <w:p w14:paraId="1B13F641" w14:textId="77777777" w:rsidR="0063299F" w:rsidRDefault="0063299F" w:rsidP="0063299F">
      <w:pPr>
        <w:ind w:firstLine="567"/>
        <w:jc w:val="both"/>
        <w:rPr>
          <w:szCs w:val="28"/>
        </w:rPr>
      </w:pPr>
      <w:r>
        <w:rPr>
          <w:szCs w:val="28"/>
        </w:rPr>
        <w:t xml:space="preserve">7.3.3. </w:t>
      </w:r>
      <w:r w:rsidRPr="00682B55">
        <w:rPr>
          <w:szCs w:val="28"/>
        </w:rPr>
        <w:t>Каждая единица оборудования, являющаяся отдельно производимым товаром, должна быть представлена описанием с указанием производителя и полного наименования.</w:t>
      </w:r>
    </w:p>
    <w:p w14:paraId="67DAE830" w14:textId="77777777" w:rsidR="0063299F" w:rsidRDefault="0063299F" w:rsidP="0063299F">
      <w:pPr>
        <w:ind w:firstLine="567"/>
        <w:jc w:val="both"/>
        <w:rPr>
          <w:szCs w:val="28"/>
        </w:rPr>
      </w:pPr>
      <w:r>
        <w:rPr>
          <w:szCs w:val="28"/>
        </w:rPr>
        <w:t xml:space="preserve">7.3.4. </w:t>
      </w:r>
      <w:r w:rsidRPr="00682B55">
        <w:rPr>
          <w:szCs w:val="28"/>
        </w:rPr>
        <w:t>В цену оборудования должны быть включены все расходы по доставке, упаковке, маркировке, погрузке, транспортировке, разгрузке товаров, а также прочие расходы и налоги, уплаченные или подлежащие уплате. Цена контракта должна оставаться неизменной до момента исполнения обязательств по контракту.</w:t>
      </w:r>
    </w:p>
    <w:p w14:paraId="540A6BB4" w14:textId="77777777" w:rsidR="0063299F" w:rsidRDefault="0063299F" w:rsidP="0063299F">
      <w:pPr>
        <w:ind w:firstLine="567"/>
        <w:jc w:val="both"/>
        <w:rPr>
          <w:szCs w:val="28"/>
        </w:rPr>
      </w:pPr>
      <w:r>
        <w:rPr>
          <w:szCs w:val="28"/>
        </w:rPr>
        <w:t xml:space="preserve">7.3.5. </w:t>
      </w:r>
      <w:r w:rsidRPr="00682B55">
        <w:rPr>
          <w:szCs w:val="28"/>
        </w:rPr>
        <w:t>Дополнительные запасные части и расходные материалы не требуются.</w:t>
      </w:r>
    </w:p>
    <w:p w14:paraId="2ED2B24E" w14:textId="77777777" w:rsidR="0063299F" w:rsidRPr="00682B55" w:rsidRDefault="0063299F" w:rsidP="0063299F">
      <w:pPr>
        <w:ind w:firstLine="567"/>
        <w:jc w:val="both"/>
        <w:rPr>
          <w:szCs w:val="28"/>
        </w:rPr>
      </w:pPr>
      <w:r>
        <w:rPr>
          <w:szCs w:val="28"/>
        </w:rPr>
        <w:t xml:space="preserve">7.3.6. </w:t>
      </w:r>
      <w:r w:rsidRPr="00682B55">
        <w:rPr>
          <w:szCs w:val="28"/>
        </w:rPr>
        <w:t>Сертификация.</w:t>
      </w:r>
    </w:p>
    <w:p w14:paraId="640F32F9" w14:textId="77777777" w:rsidR="0063299F" w:rsidRPr="00682B55" w:rsidRDefault="0063299F" w:rsidP="0063299F">
      <w:pPr>
        <w:ind w:right="113" w:firstLine="567"/>
        <w:rPr>
          <w:szCs w:val="28"/>
        </w:rPr>
      </w:pPr>
      <w:r w:rsidRPr="00682B55">
        <w:rPr>
          <w:szCs w:val="28"/>
        </w:rPr>
        <w:t>При поставке товара должны быть предоставлены следующие документы на каждую позицию:</w:t>
      </w:r>
    </w:p>
    <w:p w14:paraId="36237617" w14:textId="77777777" w:rsidR="0063299F" w:rsidRPr="00682B55" w:rsidRDefault="0063299F" w:rsidP="0063299F">
      <w:pPr>
        <w:numPr>
          <w:ilvl w:val="0"/>
          <w:numId w:val="12"/>
        </w:numPr>
        <w:ind w:right="113"/>
        <w:contextualSpacing/>
        <w:jc w:val="both"/>
        <w:rPr>
          <w:szCs w:val="28"/>
        </w:rPr>
      </w:pPr>
      <w:r w:rsidRPr="00682B55">
        <w:rPr>
          <w:szCs w:val="28"/>
        </w:rPr>
        <w:t>Сертификат соответствия (называемый также сертификат качества), выданный официальным сертификационным органом РФ.</w:t>
      </w:r>
    </w:p>
    <w:p w14:paraId="09761EF5" w14:textId="77777777" w:rsidR="0063299F" w:rsidRPr="00682B55" w:rsidRDefault="0063299F" w:rsidP="0063299F">
      <w:pPr>
        <w:numPr>
          <w:ilvl w:val="0"/>
          <w:numId w:val="12"/>
        </w:numPr>
        <w:ind w:right="113"/>
        <w:contextualSpacing/>
        <w:jc w:val="both"/>
        <w:rPr>
          <w:szCs w:val="28"/>
        </w:rPr>
      </w:pPr>
      <w:r w:rsidRPr="00682B55">
        <w:rPr>
          <w:szCs w:val="28"/>
        </w:rPr>
        <w:t>Санитарно-эпидемиологическое заключение о соответствии поставляемого товара нормам, предъявляемым к данному оборудованию на территории РФ.</w:t>
      </w:r>
    </w:p>
    <w:p w14:paraId="138E653D" w14:textId="77777777" w:rsidR="0063299F" w:rsidRDefault="0063299F" w:rsidP="0063299F">
      <w:pPr>
        <w:ind w:right="113" w:firstLine="709"/>
        <w:jc w:val="both"/>
        <w:rPr>
          <w:szCs w:val="28"/>
        </w:rPr>
      </w:pPr>
      <w:r w:rsidRPr="00682B55">
        <w:rPr>
          <w:szCs w:val="28"/>
        </w:rPr>
        <w:t>В том случае, если оборудование не подлежит сертификации, то при поставке товара должно быть предоставлено отказное письмо (за подписью участника размещения заказа), свидетельствующее, что данный товар не включен в перечень товаров и услуг, подлежащих обязательной сертификации на территории РФ.</w:t>
      </w:r>
    </w:p>
    <w:p w14:paraId="58CE8C88" w14:textId="77777777" w:rsidR="0063299F" w:rsidRPr="00682B55" w:rsidRDefault="0063299F" w:rsidP="0063299F">
      <w:pPr>
        <w:ind w:right="113" w:firstLine="709"/>
        <w:jc w:val="both"/>
        <w:rPr>
          <w:szCs w:val="28"/>
        </w:rPr>
      </w:pPr>
      <w:r>
        <w:rPr>
          <w:szCs w:val="28"/>
        </w:rPr>
        <w:t xml:space="preserve">7.3.7. </w:t>
      </w:r>
      <w:r w:rsidRPr="00682B55">
        <w:rPr>
          <w:szCs w:val="28"/>
        </w:rPr>
        <w:t>Требования к упаковке товара.</w:t>
      </w:r>
    </w:p>
    <w:p w14:paraId="06F2202A" w14:textId="77777777" w:rsidR="0063299F" w:rsidRDefault="0063299F" w:rsidP="0063299F">
      <w:pPr>
        <w:ind w:right="113" w:firstLine="709"/>
        <w:jc w:val="both"/>
        <w:rPr>
          <w:szCs w:val="28"/>
        </w:rPr>
      </w:pPr>
      <w:r w:rsidRPr="00682B55">
        <w:rPr>
          <w:szCs w:val="28"/>
        </w:rPr>
        <w:t>Выбор упаковки товара прои</w:t>
      </w:r>
      <w:r>
        <w:rPr>
          <w:szCs w:val="28"/>
        </w:rPr>
        <w:t>зводится Исполнителем контракта.</w:t>
      </w:r>
    </w:p>
    <w:p w14:paraId="11C8AE2C" w14:textId="77777777" w:rsidR="0063299F" w:rsidRPr="00682B55" w:rsidRDefault="0063299F" w:rsidP="0063299F">
      <w:pPr>
        <w:ind w:right="113" w:firstLine="709"/>
        <w:jc w:val="both"/>
        <w:rPr>
          <w:szCs w:val="28"/>
        </w:rPr>
      </w:pPr>
      <w:r>
        <w:rPr>
          <w:szCs w:val="28"/>
        </w:rPr>
        <w:t xml:space="preserve">7.3.8. </w:t>
      </w:r>
      <w:r w:rsidRPr="00682B55">
        <w:rPr>
          <w:szCs w:val="28"/>
        </w:rPr>
        <w:t>Объем и порядок предоставления гарантии качества.</w:t>
      </w:r>
    </w:p>
    <w:p w14:paraId="5ACE8954" w14:textId="77777777" w:rsidR="0063299F" w:rsidRPr="00682B55" w:rsidRDefault="0063299F" w:rsidP="0063299F">
      <w:pPr>
        <w:ind w:right="113" w:firstLine="709"/>
        <w:jc w:val="both"/>
        <w:rPr>
          <w:szCs w:val="28"/>
        </w:rPr>
      </w:pPr>
      <w:r w:rsidRPr="00682B55">
        <w:rPr>
          <w:szCs w:val="28"/>
        </w:rPr>
        <w:t xml:space="preserve">В случае выхода из строя оборудования Исполнитель контракта должен забрать с территории Заказчика оборудование и </w:t>
      </w:r>
      <w:r>
        <w:rPr>
          <w:szCs w:val="28"/>
        </w:rPr>
        <w:t xml:space="preserve">заменить </w:t>
      </w:r>
      <w:r w:rsidRPr="00682B55">
        <w:rPr>
          <w:szCs w:val="28"/>
        </w:rPr>
        <w:t xml:space="preserve">Неработающие части оборудования за счет Исполнителя контракта в срок не более </w:t>
      </w:r>
      <w:r>
        <w:rPr>
          <w:szCs w:val="28"/>
        </w:rPr>
        <w:t>30</w:t>
      </w:r>
      <w:r w:rsidRPr="00682B55">
        <w:rPr>
          <w:szCs w:val="28"/>
        </w:rPr>
        <w:t xml:space="preserve"> дней.</w:t>
      </w:r>
    </w:p>
    <w:p w14:paraId="40772FF6" w14:textId="77777777" w:rsidR="0063299F" w:rsidRDefault="0063299F" w:rsidP="0063299F">
      <w:pPr>
        <w:pStyle w:val="a7"/>
        <w:ind w:left="680"/>
        <w:jc w:val="both"/>
        <w:rPr>
          <w:rFonts w:eastAsia="MS Mincho"/>
          <w:szCs w:val="28"/>
        </w:rPr>
      </w:pPr>
      <w:r>
        <w:rPr>
          <w:szCs w:val="28"/>
        </w:rPr>
        <w:t>7.3.9.</w:t>
      </w:r>
      <w:r w:rsidRPr="004E4EA1">
        <w:rPr>
          <w:szCs w:val="28"/>
        </w:rPr>
        <w:t xml:space="preserve"> </w:t>
      </w:r>
      <w:r w:rsidRPr="00682B55">
        <w:rPr>
          <w:szCs w:val="28"/>
        </w:rPr>
        <w:t>Поставка товаров по данной закупке является целой и неделимой.</w:t>
      </w:r>
      <w:r w:rsidRPr="00682B55">
        <w:rPr>
          <w:rFonts w:eastAsia="MS Mincho"/>
          <w:szCs w:val="28"/>
        </w:rPr>
        <w:t xml:space="preserve"> </w:t>
      </w:r>
    </w:p>
    <w:p w14:paraId="3777BF0B" w14:textId="77777777" w:rsidR="0063299F" w:rsidRPr="000F3C55" w:rsidRDefault="0063299F" w:rsidP="0063299F">
      <w:pPr>
        <w:ind w:firstLine="709"/>
        <w:jc w:val="both"/>
        <w:rPr>
          <w:rFonts w:eastAsia="MS Mincho"/>
          <w:szCs w:val="28"/>
        </w:rPr>
      </w:pPr>
      <w:r>
        <w:rPr>
          <w:rFonts w:eastAsia="MS Mincho"/>
          <w:szCs w:val="28"/>
        </w:rPr>
        <w:t>7</w:t>
      </w:r>
      <w:r w:rsidRPr="000F3C55">
        <w:rPr>
          <w:rFonts w:eastAsia="MS Mincho"/>
          <w:szCs w:val="28"/>
        </w:rPr>
        <w:t xml:space="preserve">.4. </w:t>
      </w:r>
      <w:r w:rsidRPr="000F3C55">
        <w:rPr>
          <w:szCs w:val="28"/>
        </w:rPr>
        <w:t>Порядок оплаты:</w:t>
      </w:r>
    </w:p>
    <w:p w14:paraId="07E8D833" w14:textId="77777777" w:rsidR="0063299F" w:rsidRPr="00682B55" w:rsidRDefault="0063299F" w:rsidP="0063299F">
      <w:pPr>
        <w:ind w:right="113" w:firstLine="567"/>
        <w:jc w:val="both"/>
        <w:rPr>
          <w:szCs w:val="28"/>
        </w:rPr>
      </w:pPr>
      <w:r w:rsidRPr="00682B55">
        <w:rPr>
          <w:szCs w:val="28"/>
        </w:rPr>
        <w:t>Оплата осуществляется в течение 30 календарных дней с даты поступления товара покупателю/грузополучателю и получения полного комплекта документов (в том числе Счет, Счет-фактура, Товарная накладная унифицированной формы ТОРГ-12.</w:t>
      </w:r>
    </w:p>
    <w:p w14:paraId="0ABACFC8" w14:textId="77777777" w:rsidR="00D53414" w:rsidRPr="00682B55" w:rsidRDefault="00D53414" w:rsidP="00D53414">
      <w:pPr>
        <w:suppressAutoHyphens/>
        <w:ind w:firstLine="709"/>
        <w:jc w:val="both"/>
        <w:rPr>
          <w:szCs w:val="28"/>
        </w:rPr>
      </w:pPr>
    </w:p>
    <w:p w14:paraId="3BC1E86C" w14:textId="77777777" w:rsidR="00DE17D7" w:rsidRDefault="00DE17D7" w:rsidP="00BF3384">
      <w:pPr>
        <w:pStyle w:val="a7"/>
        <w:spacing w:after="100" w:afterAutospacing="1"/>
        <w:ind w:left="0"/>
        <w:jc w:val="both"/>
        <w:rPr>
          <w:b/>
          <w:i/>
          <w:sz w:val="22"/>
          <w:szCs w:val="22"/>
        </w:rPr>
      </w:pPr>
    </w:p>
    <w:p w14:paraId="18FE5CFD" w14:textId="77777777" w:rsidR="000F3C55" w:rsidRDefault="000F3C55" w:rsidP="00BF3384">
      <w:pPr>
        <w:pStyle w:val="a7"/>
        <w:spacing w:after="100" w:afterAutospacing="1"/>
        <w:ind w:left="0"/>
        <w:jc w:val="both"/>
        <w:rPr>
          <w:b/>
          <w:i/>
          <w:sz w:val="22"/>
          <w:szCs w:val="22"/>
        </w:rPr>
      </w:pPr>
    </w:p>
    <w:p w14:paraId="71422302" w14:textId="77777777" w:rsidR="000F3C55" w:rsidRDefault="000F3C55" w:rsidP="00BF3384">
      <w:pPr>
        <w:pStyle w:val="a7"/>
        <w:spacing w:after="100" w:afterAutospacing="1"/>
        <w:ind w:left="0"/>
        <w:jc w:val="both"/>
        <w:rPr>
          <w:b/>
          <w:i/>
          <w:sz w:val="22"/>
          <w:szCs w:val="22"/>
        </w:rPr>
      </w:pPr>
    </w:p>
    <w:p w14:paraId="11460069" w14:textId="77777777" w:rsidR="000F3C55" w:rsidRDefault="000F3C55" w:rsidP="00BF3384">
      <w:pPr>
        <w:pStyle w:val="a7"/>
        <w:spacing w:after="100" w:afterAutospacing="1"/>
        <w:ind w:left="0"/>
        <w:jc w:val="both"/>
        <w:rPr>
          <w:b/>
          <w:i/>
          <w:sz w:val="22"/>
          <w:szCs w:val="22"/>
        </w:rPr>
      </w:pPr>
    </w:p>
    <w:p w14:paraId="458A7936" w14:textId="77777777" w:rsidR="000F3C55" w:rsidRDefault="000F3C55" w:rsidP="00BF3384">
      <w:pPr>
        <w:pStyle w:val="a7"/>
        <w:spacing w:after="100" w:afterAutospacing="1"/>
        <w:ind w:left="0"/>
        <w:jc w:val="both"/>
        <w:rPr>
          <w:b/>
          <w:i/>
          <w:sz w:val="22"/>
          <w:szCs w:val="22"/>
        </w:rPr>
      </w:pPr>
    </w:p>
    <w:p w14:paraId="6C58E7E1" w14:textId="77777777" w:rsidR="0063299F" w:rsidRDefault="0063299F" w:rsidP="00BF3384">
      <w:pPr>
        <w:pStyle w:val="a7"/>
        <w:spacing w:after="100" w:afterAutospacing="1"/>
        <w:ind w:left="0"/>
        <w:jc w:val="both"/>
        <w:rPr>
          <w:b/>
          <w:i/>
          <w:sz w:val="22"/>
          <w:szCs w:val="22"/>
        </w:rPr>
      </w:pPr>
    </w:p>
    <w:p w14:paraId="29C485B8" w14:textId="77777777" w:rsidR="0063299F" w:rsidRDefault="0063299F" w:rsidP="00BF3384">
      <w:pPr>
        <w:pStyle w:val="a7"/>
        <w:spacing w:after="100" w:afterAutospacing="1"/>
        <w:ind w:left="0"/>
        <w:jc w:val="both"/>
        <w:rPr>
          <w:b/>
          <w:i/>
          <w:sz w:val="22"/>
          <w:szCs w:val="22"/>
        </w:rPr>
      </w:pPr>
    </w:p>
    <w:p w14:paraId="734ABBBB" w14:textId="77777777" w:rsidR="000F3C55" w:rsidRDefault="000F3C55" w:rsidP="00BF3384">
      <w:pPr>
        <w:pStyle w:val="a7"/>
        <w:spacing w:after="100" w:afterAutospacing="1"/>
        <w:ind w:left="0"/>
        <w:jc w:val="both"/>
        <w:rPr>
          <w:b/>
          <w:i/>
          <w:sz w:val="22"/>
          <w:szCs w:val="22"/>
        </w:rPr>
      </w:pPr>
    </w:p>
    <w:p w14:paraId="1510F79D" w14:textId="77777777" w:rsidR="009528D0" w:rsidRPr="00D02C88" w:rsidRDefault="009528D0" w:rsidP="00BF3384">
      <w:pPr>
        <w:pStyle w:val="a7"/>
        <w:spacing w:after="100" w:afterAutospacing="1"/>
        <w:ind w:left="0"/>
        <w:jc w:val="both"/>
        <w:rPr>
          <w:b/>
          <w:i/>
          <w:sz w:val="22"/>
          <w:szCs w:val="22"/>
        </w:rPr>
      </w:pPr>
      <w:r w:rsidRPr="00D02C88">
        <w:rPr>
          <w:b/>
          <w:i/>
          <w:sz w:val="22"/>
          <w:szCs w:val="22"/>
        </w:rPr>
        <w:lastRenderedPageBreak/>
        <w:t>На бланке участника</w:t>
      </w:r>
      <w:r w:rsidR="0040015D" w:rsidRPr="00D02C88">
        <w:rPr>
          <w:b/>
          <w:i/>
          <w:sz w:val="22"/>
          <w:szCs w:val="22"/>
        </w:rPr>
        <w:t xml:space="preserve"> </w:t>
      </w:r>
    </w:p>
    <w:p w14:paraId="46F7ED1E" w14:textId="77777777" w:rsidR="0040015D" w:rsidRPr="00D02C88" w:rsidRDefault="008D750D" w:rsidP="009528D0">
      <w:pPr>
        <w:pStyle w:val="a3"/>
        <w:tabs>
          <w:tab w:val="left" w:pos="300"/>
          <w:tab w:val="right" w:pos="9615"/>
        </w:tabs>
        <w:suppressAutoHyphens/>
        <w:ind w:right="306"/>
        <w:rPr>
          <w:b w:val="0"/>
          <w:i/>
          <w:sz w:val="22"/>
          <w:szCs w:val="22"/>
        </w:rPr>
      </w:pPr>
      <w:r w:rsidRPr="00D02C88">
        <w:rPr>
          <w:b w:val="0"/>
          <w:i/>
          <w:sz w:val="22"/>
          <w:szCs w:val="22"/>
        </w:rPr>
        <w:t xml:space="preserve">                             </w:t>
      </w:r>
      <w:r w:rsidR="0040015D" w:rsidRPr="00D02C88">
        <w:rPr>
          <w:b w:val="0"/>
          <w:i/>
          <w:sz w:val="22"/>
          <w:szCs w:val="22"/>
        </w:rPr>
        <w:t xml:space="preserve">           </w:t>
      </w:r>
      <w:r w:rsidR="009528D0" w:rsidRPr="00D02C88">
        <w:rPr>
          <w:b w:val="0"/>
          <w:i/>
          <w:sz w:val="22"/>
          <w:szCs w:val="22"/>
        </w:rPr>
        <w:t xml:space="preserve">                               </w:t>
      </w:r>
      <w:r w:rsidR="0040015D" w:rsidRPr="00D02C88">
        <w:rPr>
          <w:b w:val="0"/>
          <w:i/>
          <w:sz w:val="22"/>
          <w:szCs w:val="22"/>
        </w:rPr>
        <w:t xml:space="preserve">                                           </w:t>
      </w:r>
      <w:r w:rsidR="006D55CE">
        <w:rPr>
          <w:b w:val="0"/>
          <w:i/>
          <w:sz w:val="22"/>
          <w:szCs w:val="22"/>
        </w:rPr>
        <w:t xml:space="preserve">          </w:t>
      </w:r>
      <w:r w:rsidR="009528D0" w:rsidRPr="00D02C88">
        <w:rPr>
          <w:b w:val="0"/>
          <w:sz w:val="22"/>
          <w:szCs w:val="22"/>
        </w:rPr>
        <w:t>Приложение № 1</w:t>
      </w:r>
      <w:r w:rsidR="0040015D" w:rsidRPr="00D02C88">
        <w:rPr>
          <w:b w:val="0"/>
          <w:i/>
          <w:sz w:val="22"/>
          <w:szCs w:val="22"/>
        </w:rPr>
        <w:t xml:space="preserve">    </w:t>
      </w:r>
      <w:r w:rsidR="009528D0" w:rsidRPr="00D02C88">
        <w:rPr>
          <w:b w:val="0"/>
          <w:i/>
          <w:sz w:val="22"/>
          <w:szCs w:val="22"/>
        </w:rPr>
        <w:t xml:space="preserve">                                                                   </w:t>
      </w:r>
    </w:p>
    <w:p w14:paraId="305082BF" w14:textId="77777777" w:rsidR="0040015D" w:rsidRPr="00D74A2B" w:rsidRDefault="00D74A2B" w:rsidP="00D74A2B">
      <w:pPr>
        <w:ind w:firstLine="567"/>
        <w:jc w:val="center"/>
        <w:rPr>
          <w:sz w:val="22"/>
          <w:szCs w:val="22"/>
        </w:rPr>
      </w:pPr>
      <w:r>
        <w:rPr>
          <w:sz w:val="22"/>
          <w:szCs w:val="22"/>
        </w:rPr>
        <w:t xml:space="preserve">                                                                                    </w:t>
      </w:r>
      <w:r w:rsidR="006D55CE">
        <w:rPr>
          <w:sz w:val="22"/>
          <w:szCs w:val="22"/>
        </w:rPr>
        <w:t xml:space="preserve">                   </w:t>
      </w:r>
      <w:r>
        <w:rPr>
          <w:sz w:val="22"/>
          <w:szCs w:val="22"/>
        </w:rPr>
        <w:t xml:space="preserve"> </w:t>
      </w:r>
      <w:r w:rsidR="0040015D" w:rsidRPr="00D74A2B">
        <w:rPr>
          <w:sz w:val="22"/>
          <w:szCs w:val="22"/>
        </w:rPr>
        <w:t>к запросу котировок цен</w:t>
      </w:r>
    </w:p>
    <w:p w14:paraId="1BB4B3FA" w14:textId="77777777" w:rsidR="0040015D" w:rsidRPr="00DB521F" w:rsidRDefault="006D55CE" w:rsidP="0040015D">
      <w:pPr>
        <w:ind w:left="6372" w:firstLine="432"/>
        <w:rPr>
          <w:color w:val="FF0000"/>
          <w:sz w:val="22"/>
          <w:szCs w:val="22"/>
        </w:rPr>
      </w:pPr>
      <w:r>
        <w:rPr>
          <w:sz w:val="22"/>
          <w:szCs w:val="22"/>
        </w:rPr>
        <w:t xml:space="preserve"> </w:t>
      </w:r>
      <w:r w:rsidR="00B220CF" w:rsidRPr="00DB521F">
        <w:rPr>
          <w:sz w:val="22"/>
          <w:szCs w:val="22"/>
        </w:rPr>
        <w:t xml:space="preserve">№ </w:t>
      </w:r>
      <w:r w:rsidRPr="00DB521F">
        <w:rPr>
          <w:sz w:val="22"/>
          <w:szCs w:val="22"/>
        </w:rPr>
        <w:t>ЗК</w:t>
      </w:r>
      <w:r w:rsidR="00665331" w:rsidRPr="00DB521F">
        <w:rPr>
          <w:sz w:val="22"/>
          <w:szCs w:val="22"/>
        </w:rPr>
        <w:t>/</w:t>
      </w:r>
      <w:r w:rsidR="00DB521F" w:rsidRPr="00DB521F">
        <w:rPr>
          <w:sz w:val="22"/>
          <w:szCs w:val="22"/>
        </w:rPr>
        <w:t>32</w:t>
      </w:r>
      <w:r w:rsidRPr="00DB521F">
        <w:rPr>
          <w:sz w:val="22"/>
          <w:szCs w:val="22"/>
        </w:rPr>
        <w:t>-ВВРЗ/202</w:t>
      </w:r>
      <w:r w:rsidR="00F22C55" w:rsidRPr="00DB521F">
        <w:rPr>
          <w:sz w:val="22"/>
          <w:szCs w:val="22"/>
        </w:rPr>
        <w:t>3</w:t>
      </w:r>
      <w:r w:rsidRPr="00DB521F">
        <w:rPr>
          <w:sz w:val="22"/>
          <w:szCs w:val="22"/>
        </w:rPr>
        <w:t>/О</w:t>
      </w:r>
      <w:r w:rsidR="000F3C55" w:rsidRPr="00DB521F">
        <w:rPr>
          <w:sz w:val="22"/>
          <w:szCs w:val="22"/>
        </w:rPr>
        <w:t>ИТ</w:t>
      </w:r>
    </w:p>
    <w:p w14:paraId="7E694872" w14:textId="77777777" w:rsidR="0040015D" w:rsidRPr="00DB521F" w:rsidRDefault="0040015D" w:rsidP="0040015D">
      <w:pPr>
        <w:jc w:val="right"/>
        <w:rPr>
          <w:bCs/>
          <w:sz w:val="22"/>
          <w:szCs w:val="22"/>
        </w:rPr>
      </w:pPr>
    </w:p>
    <w:p w14:paraId="280D3A52" w14:textId="77777777" w:rsidR="0040015D" w:rsidRPr="00DB521F" w:rsidRDefault="0040015D" w:rsidP="0040015D">
      <w:pPr>
        <w:ind w:firstLine="567"/>
        <w:jc w:val="right"/>
        <w:rPr>
          <w:b/>
          <w:sz w:val="22"/>
          <w:szCs w:val="22"/>
        </w:rPr>
      </w:pPr>
      <w:r w:rsidRPr="00DB521F">
        <w:rPr>
          <w:b/>
          <w:sz w:val="22"/>
          <w:szCs w:val="22"/>
        </w:rPr>
        <w:t> </w:t>
      </w:r>
    </w:p>
    <w:p w14:paraId="1E832DD7" w14:textId="77777777" w:rsidR="0040015D" w:rsidRPr="00DB521F" w:rsidRDefault="0040015D" w:rsidP="0040015D">
      <w:pPr>
        <w:ind w:firstLine="567"/>
        <w:jc w:val="right"/>
        <w:rPr>
          <w:b/>
          <w:szCs w:val="28"/>
        </w:rPr>
      </w:pPr>
    </w:p>
    <w:p w14:paraId="2982409D" w14:textId="77777777" w:rsidR="0040015D" w:rsidRPr="00DB521F" w:rsidRDefault="0040015D" w:rsidP="0040015D">
      <w:pPr>
        <w:ind w:firstLine="567"/>
        <w:jc w:val="center"/>
        <w:rPr>
          <w:b/>
          <w:szCs w:val="28"/>
        </w:rPr>
      </w:pPr>
      <w:r w:rsidRPr="00DB521F">
        <w:rPr>
          <w:b/>
          <w:szCs w:val="28"/>
        </w:rPr>
        <w:t>КОТИРОВОЧНАЯ ЗАЯВКА</w:t>
      </w:r>
    </w:p>
    <w:p w14:paraId="04F580A9" w14:textId="77777777" w:rsidR="0040015D" w:rsidRPr="00DB521F" w:rsidRDefault="0040015D" w:rsidP="0040015D">
      <w:pPr>
        <w:spacing w:after="120"/>
        <w:ind w:firstLine="567"/>
        <w:jc w:val="center"/>
        <w:rPr>
          <w:color w:val="FF0000"/>
          <w:sz w:val="24"/>
        </w:rPr>
      </w:pPr>
      <w:r w:rsidRPr="00DB521F">
        <w:rPr>
          <w:szCs w:val="28"/>
        </w:rPr>
        <w:t xml:space="preserve">на запрос котировок цен </w:t>
      </w:r>
      <w:r w:rsidR="0062356A" w:rsidRPr="00DB521F">
        <w:rPr>
          <w:szCs w:val="28"/>
        </w:rPr>
        <w:t>№</w:t>
      </w:r>
      <w:r w:rsidR="006D55CE" w:rsidRPr="00DB521F">
        <w:t xml:space="preserve"> </w:t>
      </w:r>
      <w:r w:rsidR="006D55CE" w:rsidRPr="00DB521F">
        <w:rPr>
          <w:szCs w:val="28"/>
        </w:rPr>
        <w:t>ЗК</w:t>
      </w:r>
      <w:r w:rsidR="00665331" w:rsidRPr="00DB521F">
        <w:rPr>
          <w:szCs w:val="28"/>
        </w:rPr>
        <w:t>/</w:t>
      </w:r>
      <w:r w:rsidR="00DB521F" w:rsidRPr="00DB521F">
        <w:rPr>
          <w:szCs w:val="28"/>
        </w:rPr>
        <w:t>32</w:t>
      </w:r>
      <w:r w:rsidR="006D55CE" w:rsidRPr="00DB521F">
        <w:rPr>
          <w:szCs w:val="28"/>
        </w:rPr>
        <w:t>-ВВРЗ/202</w:t>
      </w:r>
      <w:r w:rsidR="00F22C55" w:rsidRPr="00DB521F">
        <w:rPr>
          <w:szCs w:val="28"/>
        </w:rPr>
        <w:t>3</w:t>
      </w:r>
      <w:r w:rsidR="006D55CE" w:rsidRPr="00DB521F">
        <w:rPr>
          <w:szCs w:val="28"/>
        </w:rPr>
        <w:t>/</w:t>
      </w:r>
      <w:r w:rsidR="00637609" w:rsidRPr="00DB521F">
        <w:rPr>
          <w:szCs w:val="28"/>
        </w:rPr>
        <w:t>ОИТ</w:t>
      </w:r>
    </w:p>
    <w:p w14:paraId="59557AA8" w14:textId="77777777" w:rsidR="0040015D" w:rsidRPr="00DB521F" w:rsidRDefault="0040015D" w:rsidP="0040015D">
      <w:pPr>
        <w:ind w:firstLine="567"/>
        <w:rPr>
          <w:szCs w:val="28"/>
        </w:rPr>
      </w:pPr>
    </w:p>
    <w:p w14:paraId="3F4F5FC4" w14:textId="77777777" w:rsidR="0040015D" w:rsidRPr="00DB521F" w:rsidRDefault="0040015D" w:rsidP="0040015D">
      <w:pPr>
        <w:ind w:firstLine="567"/>
        <w:jc w:val="both"/>
        <w:rPr>
          <w:szCs w:val="28"/>
        </w:rPr>
      </w:pPr>
      <w:r w:rsidRPr="00DB521F">
        <w:rPr>
          <w:szCs w:val="28"/>
        </w:rPr>
        <w:t>Дата:________________</w:t>
      </w:r>
    </w:p>
    <w:p w14:paraId="6319A8C9" w14:textId="77777777" w:rsidR="0040015D" w:rsidRPr="00DB521F" w:rsidRDefault="0040015D" w:rsidP="0040015D">
      <w:pPr>
        <w:ind w:firstLine="567"/>
        <w:jc w:val="both"/>
        <w:rPr>
          <w:color w:val="FF0000"/>
          <w:szCs w:val="28"/>
        </w:rPr>
      </w:pPr>
      <w:r w:rsidRPr="00DB521F">
        <w:rPr>
          <w:szCs w:val="28"/>
        </w:rPr>
        <w:t xml:space="preserve">Кому: Конкурсной комиссии </w:t>
      </w:r>
      <w:r w:rsidR="006D55CE" w:rsidRPr="00DB521F">
        <w:rPr>
          <w:szCs w:val="28"/>
        </w:rPr>
        <w:t>Воронеж</w:t>
      </w:r>
      <w:r w:rsidRPr="00DB521F">
        <w:rPr>
          <w:szCs w:val="28"/>
        </w:rPr>
        <w:t xml:space="preserve">ского ВРЗ </w:t>
      </w:r>
      <w:r w:rsidRPr="00DB521F">
        <w:rPr>
          <w:color w:val="auto"/>
          <w:szCs w:val="28"/>
        </w:rPr>
        <w:t>АО «ВРМ»</w:t>
      </w:r>
    </w:p>
    <w:p w14:paraId="6A6D04E7" w14:textId="77777777" w:rsidR="0040015D" w:rsidRPr="00DB521F" w:rsidRDefault="0040015D" w:rsidP="0040015D">
      <w:pPr>
        <w:ind w:firstLine="567"/>
        <w:jc w:val="both"/>
        <w:rPr>
          <w:szCs w:val="28"/>
        </w:rPr>
      </w:pPr>
    </w:p>
    <w:p w14:paraId="7362029B" w14:textId="30A0C834" w:rsidR="000F3C55" w:rsidRPr="00DD42C4" w:rsidRDefault="0040015D" w:rsidP="000F3C55">
      <w:pPr>
        <w:ind w:firstLine="851"/>
        <w:jc w:val="both"/>
        <w:rPr>
          <w:szCs w:val="28"/>
        </w:rPr>
      </w:pPr>
      <w:r w:rsidRPr="00DB521F">
        <w:rPr>
          <w:szCs w:val="28"/>
        </w:rPr>
        <w:t xml:space="preserve">Будучи уполномоченным представлять и действовать от имени ________________ </w:t>
      </w:r>
      <w:r w:rsidR="00C850FF" w:rsidRPr="00DB521F">
        <w:rPr>
          <w:szCs w:val="28"/>
        </w:rPr>
        <w:t>(</w:t>
      </w:r>
      <w:r w:rsidR="00C850FF" w:rsidRPr="00DB521F">
        <w:rPr>
          <w:b/>
          <w:i/>
          <w:szCs w:val="28"/>
        </w:rPr>
        <w:t xml:space="preserve">указать наименование </w:t>
      </w:r>
      <w:r w:rsidR="00F75C01" w:rsidRPr="00DB521F">
        <w:rPr>
          <w:b/>
          <w:i/>
          <w:szCs w:val="28"/>
        </w:rPr>
        <w:t>участника</w:t>
      </w:r>
      <w:r w:rsidR="00C850FF" w:rsidRPr="00DB521F">
        <w:rPr>
          <w:b/>
          <w:i/>
          <w:szCs w:val="28"/>
        </w:rPr>
        <w:t xml:space="preserve"> или, в случае участия нескольких лиц на стороне одного участника наименования таких лиц)</w:t>
      </w:r>
      <w:r w:rsidRPr="00DB521F">
        <w:rPr>
          <w:szCs w:val="28"/>
        </w:rPr>
        <w:t xml:space="preserve">, а также полностью изучив запрос котировок цен, я, нижеподписавшийся, настоящим </w:t>
      </w:r>
      <w:r w:rsidR="000F3C55" w:rsidRPr="00DB521F">
        <w:rPr>
          <w:szCs w:val="28"/>
        </w:rPr>
        <w:t xml:space="preserve"> </w:t>
      </w:r>
      <w:r w:rsidRPr="00DB521F">
        <w:rPr>
          <w:szCs w:val="28"/>
        </w:rPr>
        <w:t xml:space="preserve">подаю </w:t>
      </w:r>
      <w:r w:rsidR="000F3C55" w:rsidRPr="00DB521F">
        <w:rPr>
          <w:szCs w:val="28"/>
        </w:rPr>
        <w:t xml:space="preserve"> </w:t>
      </w:r>
      <w:r w:rsidRPr="00DB521F">
        <w:rPr>
          <w:szCs w:val="28"/>
        </w:rPr>
        <w:t xml:space="preserve">котировочную </w:t>
      </w:r>
      <w:r w:rsidR="000F3C55" w:rsidRPr="00DB521F">
        <w:rPr>
          <w:szCs w:val="28"/>
        </w:rPr>
        <w:t xml:space="preserve"> </w:t>
      </w:r>
      <w:r w:rsidRPr="00DB521F">
        <w:rPr>
          <w:szCs w:val="28"/>
        </w:rPr>
        <w:t xml:space="preserve">заявку </w:t>
      </w:r>
      <w:r w:rsidR="000F3C55" w:rsidRPr="00DB521F">
        <w:rPr>
          <w:szCs w:val="28"/>
        </w:rPr>
        <w:t xml:space="preserve"> </w:t>
      </w:r>
      <w:r w:rsidRPr="00DB521F">
        <w:rPr>
          <w:szCs w:val="28"/>
        </w:rPr>
        <w:t xml:space="preserve">на </w:t>
      </w:r>
      <w:r w:rsidR="000F3C55" w:rsidRPr="00DB521F">
        <w:rPr>
          <w:szCs w:val="28"/>
        </w:rPr>
        <w:t xml:space="preserve"> </w:t>
      </w:r>
      <w:r w:rsidRPr="00DB521F">
        <w:rPr>
          <w:szCs w:val="28"/>
        </w:rPr>
        <w:t>участие в</w:t>
      </w:r>
      <w:r w:rsidRPr="00DB521F">
        <w:rPr>
          <w:i/>
          <w:szCs w:val="28"/>
        </w:rPr>
        <w:t xml:space="preserve"> </w:t>
      </w:r>
      <w:r w:rsidRPr="00DB521F">
        <w:rPr>
          <w:szCs w:val="28"/>
        </w:rPr>
        <w:t xml:space="preserve">запросе котировок цен </w:t>
      </w:r>
      <w:r w:rsidRPr="00DB521F">
        <w:rPr>
          <w:color w:val="000000" w:themeColor="text1"/>
          <w:szCs w:val="28"/>
        </w:rPr>
        <w:t>№</w:t>
      </w:r>
      <w:r w:rsidRPr="00DB521F">
        <w:rPr>
          <w:color w:val="FF0000"/>
          <w:szCs w:val="28"/>
        </w:rPr>
        <w:t xml:space="preserve"> </w:t>
      </w:r>
      <w:r w:rsidR="000F3C55" w:rsidRPr="00DB521F">
        <w:rPr>
          <w:szCs w:val="28"/>
        </w:rPr>
        <w:t>ЗК/</w:t>
      </w:r>
      <w:r w:rsidR="00DB521F" w:rsidRPr="00DB521F">
        <w:rPr>
          <w:szCs w:val="28"/>
        </w:rPr>
        <w:t>32</w:t>
      </w:r>
      <w:r w:rsidR="000F3C55" w:rsidRPr="00DB521F">
        <w:rPr>
          <w:szCs w:val="28"/>
        </w:rPr>
        <w:t xml:space="preserve">-ВВРЗ/2023/ОИТ </w:t>
      </w:r>
      <w:r w:rsidRPr="00DB521F">
        <w:rPr>
          <w:szCs w:val="28"/>
        </w:rPr>
        <w:t xml:space="preserve">на право заключения </w:t>
      </w:r>
      <w:r w:rsidR="007D4A10" w:rsidRPr="00DB521F">
        <w:rPr>
          <w:szCs w:val="28"/>
        </w:rPr>
        <w:t>договора</w:t>
      </w:r>
      <w:r w:rsidR="007D4A10" w:rsidRPr="00D02C88">
        <w:rPr>
          <w:szCs w:val="28"/>
        </w:rPr>
        <w:t xml:space="preserve"> </w:t>
      </w:r>
      <w:r w:rsidR="007D4A10" w:rsidRPr="00D05543">
        <w:rPr>
          <w:szCs w:val="28"/>
        </w:rPr>
        <w:t>поставки</w:t>
      </w:r>
      <w:r w:rsidR="007D4A10" w:rsidRPr="00D05543">
        <w:rPr>
          <w:color w:val="000000" w:themeColor="text1"/>
          <w:szCs w:val="28"/>
        </w:rPr>
        <w:t xml:space="preserve"> </w:t>
      </w:r>
      <w:r w:rsidR="00972DF6" w:rsidRPr="00972DF6">
        <w:rPr>
          <w:szCs w:val="28"/>
        </w:rPr>
        <w:t>Сервера HPE ProLiant DL380 Gen10 Plus</w:t>
      </w:r>
      <w:r w:rsidR="000F3C55" w:rsidRPr="00DD42C4">
        <w:rPr>
          <w:szCs w:val="28"/>
        </w:rPr>
        <w:t xml:space="preserve"> </w:t>
      </w:r>
      <w:r w:rsidR="000F3C55">
        <w:rPr>
          <w:szCs w:val="28"/>
        </w:rPr>
        <w:t xml:space="preserve">(далее – Товар) </w:t>
      </w:r>
      <w:r w:rsidR="002258F5">
        <w:rPr>
          <w:szCs w:val="28"/>
        </w:rPr>
        <w:t>для нужд Воронежского</w:t>
      </w:r>
      <w:r w:rsidR="000F3C55" w:rsidRPr="00DD42C4">
        <w:rPr>
          <w:szCs w:val="28"/>
        </w:rPr>
        <w:t xml:space="preserve"> ВРЗ АО «ВРМ», расположенного по адресу: г. Воронеж,</w:t>
      </w:r>
      <w:r w:rsidR="000F3C55" w:rsidRPr="00DD42C4">
        <w:rPr>
          <w:b/>
          <w:bCs/>
          <w:szCs w:val="28"/>
        </w:rPr>
        <w:t xml:space="preserve"> </w:t>
      </w:r>
      <w:r w:rsidR="000F3C55" w:rsidRPr="00DD42C4">
        <w:rPr>
          <w:szCs w:val="28"/>
        </w:rPr>
        <w:t xml:space="preserve">пер. Богдана Хмельницкого, д.1, в </w:t>
      </w:r>
      <w:r w:rsidR="000F3C55">
        <w:rPr>
          <w:szCs w:val="28"/>
        </w:rPr>
        <w:t xml:space="preserve">третьем квартале </w:t>
      </w:r>
      <w:r w:rsidR="000F3C55" w:rsidRPr="00DD42C4">
        <w:rPr>
          <w:szCs w:val="28"/>
        </w:rPr>
        <w:t>2023</w:t>
      </w:r>
      <w:r w:rsidR="000F3C55">
        <w:rPr>
          <w:szCs w:val="28"/>
        </w:rPr>
        <w:t xml:space="preserve"> года</w:t>
      </w:r>
      <w:r w:rsidR="000F3C55" w:rsidRPr="00DD42C4">
        <w:rPr>
          <w:szCs w:val="28"/>
        </w:rPr>
        <w:t xml:space="preserve">. </w:t>
      </w:r>
    </w:p>
    <w:p w14:paraId="120AFBB5" w14:textId="77777777" w:rsidR="0040015D" w:rsidRPr="00D02C88" w:rsidRDefault="00C850FF" w:rsidP="00F22C55">
      <w:pPr>
        <w:ind w:firstLine="567"/>
        <w:jc w:val="both"/>
        <w:rPr>
          <w:szCs w:val="28"/>
        </w:rPr>
      </w:pPr>
      <w:r w:rsidRPr="00D02C88">
        <w:rPr>
          <w:szCs w:val="28"/>
        </w:rPr>
        <w:t>Уполномоченным представителям З</w:t>
      </w:r>
      <w:r w:rsidR="0040015D" w:rsidRPr="00D02C88">
        <w:rPr>
          <w:szCs w:val="28"/>
        </w:rPr>
        <w:t>аказчика</w:t>
      </w:r>
      <w:r w:rsidRPr="00D02C88">
        <w:rPr>
          <w:szCs w:val="28"/>
        </w:rPr>
        <w:t xml:space="preserve"> и О</w:t>
      </w:r>
      <w:r w:rsidR="0040015D" w:rsidRPr="00D02C88">
        <w:rPr>
          <w:szCs w:val="28"/>
        </w:rPr>
        <w:t xml:space="preserve">рганизатора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w:t>
      </w:r>
      <w:r w:rsidRPr="00D02C88">
        <w:rPr>
          <w:szCs w:val="28"/>
        </w:rPr>
        <w:t>обращаться к юридическим и физическим лицам,</w:t>
      </w:r>
      <w:r w:rsidRPr="00D02C88">
        <w:t xml:space="preserve"> </w:t>
      </w:r>
      <w:r w:rsidRPr="00D02C88">
        <w:rPr>
          <w:szCs w:val="28"/>
        </w:rPr>
        <w:t>государственным органам и учреждениям,</w:t>
      </w:r>
      <w:r w:rsidR="0040015D" w:rsidRPr="00D02C88">
        <w:rPr>
          <w:szCs w:val="28"/>
        </w:rPr>
        <w:t xml:space="preserve"> обслуживающим нас банкам за разъяснениями относительно финансовых и технических вопросов.</w:t>
      </w:r>
    </w:p>
    <w:p w14:paraId="4A670AEC" w14:textId="77777777" w:rsidR="0040015D" w:rsidRPr="00D02C88" w:rsidRDefault="0040015D" w:rsidP="0040015D">
      <w:pPr>
        <w:pStyle w:val="1"/>
        <w:ind w:firstLine="567"/>
        <w:rPr>
          <w:rFonts w:ascii="Times New Roman" w:hAnsi="Times New Roman" w:cs="Times New Roman"/>
          <w:szCs w:val="28"/>
        </w:rPr>
      </w:pPr>
      <w:r w:rsidRPr="00D02C88">
        <w:rPr>
          <w:rFonts w:ascii="Times New Roman" w:hAnsi="Times New Roman" w:cs="Times New Roman"/>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6E1AD41A" w14:textId="77777777" w:rsidR="0040015D" w:rsidRPr="00D02C88" w:rsidRDefault="0040015D" w:rsidP="0040015D">
      <w:pPr>
        <w:pStyle w:val="1"/>
        <w:ind w:firstLine="567"/>
        <w:rPr>
          <w:rFonts w:ascii="Times New Roman" w:hAnsi="Times New Roman" w:cs="Times New Roman"/>
          <w:szCs w:val="28"/>
        </w:rPr>
      </w:pPr>
      <w:r w:rsidRPr="00D02C88">
        <w:rPr>
          <w:rFonts w:ascii="Times New Roman" w:hAnsi="Times New Roman" w:cs="Times New Roman"/>
          <w:szCs w:val="28"/>
        </w:rPr>
        <w:t>Настоящим подтверждается, что _________(</w:t>
      </w:r>
      <w:r w:rsidRPr="00D02C88">
        <w:rPr>
          <w:rFonts w:ascii="Times New Roman" w:hAnsi="Times New Roman" w:cs="Times New Roman"/>
          <w:i/>
          <w:szCs w:val="28"/>
        </w:rPr>
        <w:t>наименование участника запроса котировок цен)</w:t>
      </w:r>
      <w:r w:rsidRPr="00D02C88">
        <w:rPr>
          <w:rFonts w:ascii="Times New Roman" w:hAnsi="Times New Roman" w:cs="Times New Roman"/>
          <w:szCs w:val="28"/>
        </w:rPr>
        <w:t xml:space="preserve"> ознакомилось(ся) с условиями настоящего запроса котировок цен, с ними согласно(ен) и возражений не имеет.</w:t>
      </w:r>
    </w:p>
    <w:p w14:paraId="1647D785" w14:textId="77777777" w:rsidR="0040015D" w:rsidRPr="00D02C88" w:rsidRDefault="0040015D" w:rsidP="0040015D">
      <w:pPr>
        <w:pStyle w:val="1"/>
        <w:ind w:firstLine="567"/>
        <w:rPr>
          <w:rFonts w:ascii="Times New Roman" w:hAnsi="Times New Roman" w:cs="Times New Roman"/>
          <w:szCs w:val="28"/>
        </w:rPr>
      </w:pPr>
      <w:r w:rsidRPr="00D02C88">
        <w:rPr>
          <w:rFonts w:ascii="Times New Roman" w:hAnsi="Times New Roman" w:cs="Times New Roman"/>
          <w:szCs w:val="28"/>
        </w:rPr>
        <w:t>В частности, _______ (</w:t>
      </w:r>
      <w:r w:rsidRPr="00D02C88">
        <w:rPr>
          <w:rFonts w:ascii="Times New Roman" w:hAnsi="Times New Roman" w:cs="Times New Roman"/>
          <w:i/>
          <w:szCs w:val="28"/>
        </w:rPr>
        <w:t>наименование участника запроса котировок цен)</w:t>
      </w:r>
      <w:r w:rsidRPr="00D02C88">
        <w:rPr>
          <w:rFonts w:ascii="Times New Roman" w:hAnsi="Times New Roman" w:cs="Times New Roman"/>
          <w:szCs w:val="28"/>
        </w:rPr>
        <w:t>, подавая настоящую заявку, согласно(ен) с тем, что:</w:t>
      </w:r>
    </w:p>
    <w:p w14:paraId="5D23B659" w14:textId="77777777" w:rsidR="0040015D" w:rsidRPr="00D02C88" w:rsidRDefault="0040015D" w:rsidP="0040015D">
      <w:pPr>
        <w:pStyle w:val="af0"/>
        <w:widowControl w:val="0"/>
        <w:numPr>
          <w:ilvl w:val="0"/>
          <w:numId w:val="1"/>
        </w:numPr>
        <w:tabs>
          <w:tab w:val="num" w:pos="0"/>
          <w:tab w:val="left" w:pos="960"/>
          <w:tab w:val="left" w:pos="1080"/>
        </w:tabs>
        <w:spacing w:after="0"/>
        <w:ind w:left="0" w:firstLine="567"/>
        <w:jc w:val="both"/>
        <w:rPr>
          <w:szCs w:val="28"/>
        </w:rPr>
      </w:pPr>
      <w:r w:rsidRPr="00D02C88">
        <w:rPr>
          <w:szCs w:val="28"/>
        </w:rPr>
        <w:t xml:space="preserve">результаты рассмотрения заявки зависят от проверки всех данных, представленных </w:t>
      </w:r>
      <w:r w:rsidRPr="00D02C88">
        <w:rPr>
          <w:i/>
          <w:szCs w:val="28"/>
        </w:rPr>
        <w:t>______________ (наименование участника запроса котировок цен)</w:t>
      </w:r>
      <w:r w:rsidRPr="00D02C88">
        <w:rPr>
          <w:szCs w:val="28"/>
        </w:rPr>
        <w:t>, а также иных сведений, имеющихся в распоряжении заказчика;</w:t>
      </w:r>
    </w:p>
    <w:p w14:paraId="3E17548A" w14:textId="77777777" w:rsidR="0040015D" w:rsidRPr="00D02C88" w:rsidRDefault="0040015D" w:rsidP="0040015D">
      <w:pPr>
        <w:pStyle w:val="af0"/>
        <w:numPr>
          <w:ilvl w:val="0"/>
          <w:numId w:val="1"/>
        </w:numPr>
        <w:tabs>
          <w:tab w:val="clear" w:pos="1440"/>
          <w:tab w:val="num" w:pos="0"/>
          <w:tab w:val="left" w:pos="1080"/>
          <w:tab w:val="left" w:pos="7938"/>
        </w:tabs>
        <w:spacing w:after="0"/>
        <w:ind w:left="0" w:firstLine="567"/>
        <w:jc w:val="both"/>
        <w:rPr>
          <w:szCs w:val="28"/>
        </w:rPr>
      </w:pPr>
      <w:r w:rsidRPr="00D02C88">
        <w:rPr>
          <w:szCs w:val="28"/>
        </w:rPr>
        <w:t xml:space="preserve">за любую ошибку или упущение в представленной </w:t>
      </w:r>
      <w:r w:rsidRPr="00D02C88">
        <w:rPr>
          <w:i/>
          <w:szCs w:val="28"/>
        </w:rPr>
        <w:t xml:space="preserve">__________________ (наименование участника запроса котировок цен) </w:t>
      </w:r>
      <w:r w:rsidRPr="00D02C88">
        <w:rPr>
          <w:szCs w:val="28"/>
        </w:rPr>
        <w:t xml:space="preserve">заявке ответственность целиком и полностью будет лежать на </w:t>
      </w:r>
      <w:r w:rsidRPr="00D02C88">
        <w:rPr>
          <w:i/>
          <w:szCs w:val="28"/>
        </w:rPr>
        <w:t>__________________ (наименование участника запроса котировок цен )</w:t>
      </w:r>
      <w:r w:rsidRPr="00D02C88">
        <w:rPr>
          <w:szCs w:val="28"/>
        </w:rPr>
        <w:t>.</w:t>
      </w:r>
    </w:p>
    <w:p w14:paraId="201314AA" w14:textId="77777777" w:rsidR="0040015D" w:rsidRPr="00D02C88" w:rsidRDefault="0040015D" w:rsidP="0040015D">
      <w:pPr>
        <w:ind w:firstLine="567"/>
        <w:jc w:val="both"/>
        <w:rPr>
          <w:szCs w:val="20"/>
        </w:rPr>
      </w:pPr>
      <w:r w:rsidRPr="00D02C88">
        <w:rPr>
          <w:szCs w:val="20"/>
        </w:rPr>
        <w:lastRenderedPageBreak/>
        <w:t xml:space="preserve">В случае признания _________ </w:t>
      </w:r>
      <w:r w:rsidRPr="00D02C88">
        <w:rPr>
          <w:i/>
          <w:szCs w:val="20"/>
        </w:rPr>
        <w:t>(</w:t>
      </w:r>
      <w:r w:rsidRPr="00D02C88">
        <w:rPr>
          <w:i/>
          <w:szCs w:val="28"/>
        </w:rPr>
        <w:t>наименование участника запроса котировок цен</w:t>
      </w:r>
      <w:r w:rsidRPr="00D02C88">
        <w:rPr>
          <w:i/>
          <w:szCs w:val="20"/>
        </w:rPr>
        <w:t>)</w:t>
      </w:r>
      <w:r w:rsidRPr="00D02C88">
        <w:rPr>
          <w:szCs w:val="20"/>
        </w:rPr>
        <w:t xml:space="preserve"> участником </w:t>
      </w:r>
      <w:r w:rsidRPr="00D02C88">
        <w:rPr>
          <w:szCs w:val="28"/>
        </w:rPr>
        <w:t xml:space="preserve">с котировочной </w:t>
      </w:r>
      <w:r w:rsidRPr="00D02C88">
        <w:rPr>
          <w:color w:val="auto"/>
          <w:szCs w:val="28"/>
        </w:rPr>
        <w:t>заявкой ________</w:t>
      </w:r>
      <w:r w:rsidRPr="00D02C88">
        <w:rPr>
          <w:szCs w:val="28"/>
        </w:rPr>
        <w:t xml:space="preserve"> содержащей лучшие условия исполнения договора</w:t>
      </w:r>
      <w:r w:rsidRPr="00D02C88">
        <w:rPr>
          <w:szCs w:val="20"/>
        </w:rPr>
        <w:t>, мы обязуемся:</w:t>
      </w:r>
    </w:p>
    <w:p w14:paraId="170C9221" w14:textId="77777777" w:rsidR="0040015D" w:rsidRPr="00D02C88" w:rsidRDefault="0040015D" w:rsidP="0040015D">
      <w:pPr>
        <w:ind w:firstLine="567"/>
        <w:jc w:val="both"/>
        <w:rPr>
          <w:szCs w:val="28"/>
        </w:rPr>
      </w:pPr>
      <w:r w:rsidRPr="00D02C88">
        <w:rPr>
          <w:szCs w:val="28"/>
        </w:rPr>
        <w:t xml:space="preserve">1.  До заключения договора представить сведения о своих владельцах, включая конечных бенефициаров, с приложением подтверждающих документов. ________________ </w:t>
      </w:r>
      <w:r w:rsidRPr="00D02C88">
        <w:rPr>
          <w:i/>
          <w:szCs w:val="28"/>
        </w:rPr>
        <w:t>(наименование участника запроса котировок цен)</w:t>
      </w:r>
      <w:r w:rsidRPr="00D02C88">
        <w:rPr>
          <w:szCs w:val="28"/>
        </w:rPr>
        <w:t xml:space="preserve"> предупрежден(о), что при непредставлении указанных сведений и документов, заказчик вправе отказаться от заключения договора.</w:t>
      </w:r>
    </w:p>
    <w:p w14:paraId="584EC3B2" w14:textId="77777777" w:rsidR="0040015D" w:rsidRPr="00D02C88" w:rsidRDefault="0040015D" w:rsidP="0040015D">
      <w:pPr>
        <w:ind w:firstLine="567"/>
        <w:jc w:val="both"/>
        <w:rPr>
          <w:szCs w:val="20"/>
        </w:rPr>
      </w:pPr>
      <w:r w:rsidRPr="00D02C88">
        <w:rPr>
          <w:szCs w:val="28"/>
        </w:rPr>
        <w:t>2. Подписать договор на условиях настоящей котировочной заявки и условий Заказчика, указанных в запросе котировок цен;</w:t>
      </w:r>
    </w:p>
    <w:p w14:paraId="60B656FC" w14:textId="77777777" w:rsidR="0040015D" w:rsidRPr="00D02C88" w:rsidRDefault="0040015D" w:rsidP="0040015D">
      <w:pPr>
        <w:ind w:firstLine="567"/>
        <w:jc w:val="both"/>
        <w:rPr>
          <w:szCs w:val="28"/>
        </w:rPr>
      </w:pPr>
      <w:r w:rsidRPr="00D02C88">
        <w:rPr>
          <w:szCs w:val="28"/>
        </w:rPr>
        <w:t>3. Исполнять обязанности, предусмотренные заключенным договором строго в соответствии с требованиями такого договора;</w:t>
      </w:r>
    </w:p>
    <w:p w14:paraId="4E33DAC9" w14:textId="77777777" w:rsidR="00095D1E" w:rsidRPr="00D02C88" w:rsidRDefault="00095D1E" w:rsidP="0040015D">
      <w:pPr>
        <w:ind w:firstLine="567"/>
        <w:jc w:val="both"/>
        <w:rPr>
          <w:szCs w:val="28"/>
        </w:rPr>
      </w:pPr>
      <w:r w:rsidRPr="00D02C88">
        <w:rPr>
          <w:szCs w:val="28"/>
        </w:rPr>
        <w:t>4. Не вносить в договор изменения, не предусмотренные условиями котировочной документации.</w:t>
      </w:r>
    </w:p>
    <w:p w14:paraId="365D37AC" w14:textId="77777777" w:rsidR="0040015D" w:rsidRPr="00D02C88" w:rsidRDefault="0040015D" w:rsidP="0040015D">
      <w:pPr>
        <w:pStyle w:val="3"/>
        <w:spacing w:after="0"/>
        <w:ind w:left="0" w:firstLine="567"/>
        <w:jc w:val="both"/>
        <w:rPr>
          <w:sz w:val="28"/>
          <w:szCs w:val="28"/>
        </w:rPr>
      </w:pPr>
      <w:r w:rsidRPr="00D02C88">
        <w:rPr>
          <w:sz w:val="28"/>
          <w:szCs w:val="28"/>
        </w:rPr>
        <w:t xml:space="preserve">Подавая настоящую котировочную заявку __________ </w:t>
      </w:r>
      <w:r w:rsidRPr="00D02C88">
        <w:rPr>
          <w:i/>
          <w:sz w:val="28"/>
          <w:szCs w:val="28"/>
        </w:rPr>
        <w:t>(наименование участника запроса котировок цен)</w:t>
      </w:r>
      <w:r w:rsidRPr="00D02C88">
        <w:rPr>
          <w:sz w:val="28"/>
          <w:szCs w:val="28"/>
        </w:rPr>
        <w:t xml:space="preserve"> согласен с порядком оплаты поставки </w:t>
      </w:r>
      <w:r w:rsidR="00095D1E" w:rsidRPr="00D02C88">
        <w:rPr>
          <w:sz w:val="28"/>
          <w:szCs w:val="28"/>
        </w:rPr>
        <w:t>Товаров</w:t>
      </w:r>
      <w:r w:rsidR="00095D1E" w:rsidRPr="00D02C88">
        <w:rPr>
          <w:b/>
          <w:i/>
          <w:sz w:val="28"/>
          <w:szCs w:val="28"/>
        </w:rPr>
        <w:t xml:space="preserve"> </w:t>
      </w:r>
      <w:r w:rsidR="00095D1E" w:rsidRPr="00D02C88">
        <w:rPr>
          <w:sz w:val="28"/>
          <w:szCs w:val="28"/>
        </w:rPr>
        <w:t>по</w:t>
      </w:r>
      <w:r w:rsidRPr="00D02C88">
        <w:rPr>
          <w:sz w:val="28"/>
          <w:szCs w:val="28"/>
        </w:rPr>
        <w:t xml:space="preserve"> договору.</w:t>
      </w:r>
    </w:p>
    <w:p w14:paraId="312D957B" w14:textId="77777777" w:rsidR="0040015D" w:rsidRPr="00D02C88" w:rsidRDefault="0040015D" w:rsidP="0040015D">
      <w:pPr>
        <w:pStyle w:val="a3"/>
        <w:tabs>
          <w:tab w:val="num" w:pos="0"/>
        </w:tabs>
        <w:suppressAutoHyphens/>
        <w:ind w:firstLine="567"/>
        <w:jc w:val="both"/>
        <w:rPr>
          <w:b w:val="0"/>
          <w:sz w:val="28"/>
          <w:szCs w:val="28"/>
        </w:rPr>
      </w:pPr>
      <w:r w:rsidRPr="00D02C88">
        <w:rPr>
          <w:b w:val="0"/>
          <w:sz w:val="28"/>
          <w:szCs w:val="28"/>
        </w:rPr>
        <w:t>Заказчик</w:t>
      </w:r>
      <w:r w:rsidRPr="00D02C88">
        <w:rPr>
          <w:rFonts w:eastAsia="MS Mincho"/>
          <w:b w:val="0"/>
          <w:sz w:val="28"/>
          <w:szCs w:val="28"/>
        </w:rPr>
        <w:t xml:space="preserve"> оставляет за собой право принимать или отклонять все котировочные заявки, а также прекратить процедуру проведения запроса котировок и отказаться от всех предложений в любое время до подведения итогов</w:t>
      </w:r>
      <w:r w:rsidRPr="00D02C88">
        <w:rPr>
          <w:b w:val="0"/>
          <w:sz w:val="28"/>
          <w:szCs w:val="28"/>
        </w:rPr>
        <w:t xml:space="preserve"> без объяснения причин, не неся при этом никакой ответственности перед участниками, которым такое действие может принести убытки.</w:t>
      </w:r>
    </w:p>
    <w:p w14:paraId="3CCC5AEA" w14:textId="77777777" w:rsidR="0040015D" w:rsidRPr="00D02C88" w:rsidRDefault="0040015D" w:rsidP="0040015D">
      <w:pPr>
        <w:ind w:firstLine="567"/>
        <w:jc w:val="both"/>
        <w:rPr>
          <w:szCs w:val="28"/>
        </w:rPr>
      </w:pPr>
      <w:r w:rsidRPr="00D02C88">
        <w:rPr>
          <w:szCs w:val="28"/>
        </w:rPr>
        <w:t>Нижеподписавшийся удостоверяет, что сделанные заявления и предоставленные в котировочной заявке сведения, заполненной должным образом, являются полными, точными и верными во всех деталях.</w:t>
      </w:r>
    </w:p>
    <w:p w14:paraId="06C88493" w14:textId="77777777" w:rsidR="0040015D" w:rsidRPr="00D02C88" w:rsidRDefault="0040015D" w:rsidP="0040015D">
      <w:pPr>
        <w:ind w:firstLine="567"/>
        <w:jc w:val="both"/>
        <w:rPr>
          <w:szCs w:val="28"/>
        </w:rPr>
      </w:pPr>
      <w:r w:rsidRPr="00D02C88">
        <w:rPr>
          <w:szCs w:val="28"/>
        </w:rPr>
        <w:t>В подтверждение этого прилагаем все необходимые документы.</w:t>
      </w:r>
    </w:p>
    <w:p w14:paraId="5592AC68" w14:textId="77777777" w:rsidR="0040015D" w:rsidRPr="00D02C88" w:rsidRDefault="0040015D" w:rsidP="0040015D">
      <w:pPr>
        <w:ind w:firstLine="567"/>
        <w:jc w:val="both"/>
        <w:rPr>
          <w:szCs w:val="28"/>
        </w:rPr>
      </w:pPr>
    </w:p>
    <w:p w14:paraId="76ECE3AD" w14:textId="77777777" w:rsidR="0040015D" w:rsidRPr="00D02C88" w:rsidRDefault="0040015D" w:rsidP="0040015D">
      <w:pPr>
        <w:ind w:firstLine="567"/>
        <w:jc w:val="both"/>
        <w:rPr>
          <w:szCs w:val="28"/>
        </w:rPr>
      </w:pPr>
      <w:r w:rsidRPr="00D02C88">
        <w:rPr>
          <w:szCs w:val="28"/>
        </w:rPr>
        <w:t>Представитель, имеющий полномочия подписать котировочную заявку от имени</w:t>
      </w:r>
    </w:p>
    <w:p w14:paraId="78E75224" w14:textId="77777777" w:rsidR="0040015D" w:rsidRPr="00D02C88" w:rsidRDefault="0040015D" w:rsidP="0040015D">
      <w:pPr>
        <w:ind w:firstLine="567"/>
        <w:jc w:val="center"/>
        <w:rPr>
          <w:szCs w:val="28"/>
        </w:rPr>
      </w:pPr>
      <w:r w:rsidRPr="00D02C88">
        <w:rPr>
          <w:szCs w:val="28"/>
        </w:rPr>
        <w:t>__________________________________________________________________</w:t>
      </w:r>
    </w:p>
    <w:p w14:paraId="5D47174D" w14:textId="77777777" w:rsidR="0040015D" w:rsidRPr="00D02C88" w:rsidRDefault="0040015D" w:rsidP="0040015D">
      <w:pPr>
        <w:ind w:firstLine="567"/>
        <w:jc w:val="center"/>
        <w:rPr>
          <w:szCs w:val="28"/>
        </w:rPr>
      </w:pPr>
      <w:r w:rsidRPr="00D02C88">
        <w:rPr>
          <w:szCs w:val="28"/>
        </w:rPr>
        <w:t>(вставить полное наименование участника)</w:t>
      </w:r>
    </w:p>
    <w:p w14:paraId="0B55D84A" w14:textId="77777777" w:rsidR="0040015D" w:rsidRPr="00D02C88" w:rsidRDefault="0040015D" w:rsidP="0040015D">
      <w:pPr>
        <w:ind w:firstLine="567"/>
        <w:jc w:val="center"/>
        <w:rPr>
          <w:szCs w:val="28"/>
        </w:rPr>
      </w:pPr>
    </w:p>
    <w:p w14:paraId="77575743" w14:textId="77777777" w:rsidR="0040015D" w:rsidRPr="00D02C88" w:rsidRDefault="0040015D" w:rsidP="0040015D">
      <w:pPr>
        <w:ind w:firstLine="567"/>
        <w:jc w:val="center"/>
        <w:rPr>
          <w:szCs w:val="28"/>
        </w:rPr>
      </w:pPr>
    </w:p>
    <w:p w14:paraId="6CBB9102" w14:textId="77777777" w:rsidR="0040015D" w:rsidRPr="00D02C88" w:rsidRDefault="0040015D" w:rsidP="0040015D">
      <w:pPr>
        <w:ind w:firstLine="567"/>
        <w:jc w:val="both"/>
        <w:rPr>
          <w:szCs w:val="28"/>
        </w:rPr>
      </w:pPr>
      <w:r w:rsidRPr="00D02C88">
        <w:rPr>
          <w:szCs w:val="28"/>
        </w:rPr>
        <w:t>«___»____________20___ г.</w:t>
      </w:r>
    </w:p>
    <w:p w14:paraId="72B6FAAD" w14:textId="77777777" w:rsidR="0040015D" w:rsidRPr="00D02C88" w:rsidRDefault="0040015D" w:rsidP="0040015D">
      <w:pPr>
        <w:ind w:firstLine="567"/>
        <w:jc w:val="both"/>
        <w:rPr>
          <w:szCs w:val="28"/>
        </w:rPr>
      </w:pPr>
    </w:p>
    <w:p w14:paraId="70BBAFE9" w14:textId="77777777" w:rsidR="0040015D" w:rsidRPr="00D02C88" w:rsidRDefault="0040015D" w:rsidP="0040015D">
      <w:pPr>
        <w:ind w:firstLine="567"/>
        <w:jc w:val="both"/>
        <w:rPr>
          <w:szCs w:val="28"/>
        </w:rPr>
      </w:pPr>
      <w:r w:rsidRPr="00D02C88">
        <w:rPr>
          <w:szCs w:val="28"/>
        </w:rPr>
        <w:t>_________________________________________________</w:t>
      </w:r>
    </w:p>
    <w:p w14:paraId="6B588197" w14:textId="77777777" w:rsidR="0040015D" w:rsidRPr="00D02C88" w:rsidRDefault="0040015D" w:rsidP="0040015D">
      <w:pPr>
        <w:ind w:firstLine="567"/>
        <w:rPr>
          <w:szCs w:val="28"/>
        </w:rPr>
      </w:pPr>
      <w:r w:rsidRPr="00D02C88">
        <w:rPr>
          <w:szCs w:val="28"/>
        </w:rPr>
        <w:t>(должность, подпись, Ф.И.О, печать)</w:t>
      </w:r>
    </w:p>
    <w:p w14:paraId="3D70791D" w14:textId="77777777" w:rsidR="0040015D" w:rsidRPr="00D02C88" w:rsidRDefault="0040015D" w:rsidP="0040015D">
      <w:pPr>
        <w:pStyle w:val="a3"/>
        <w:suppressAutoHyphens/>
        <w:ind w:right="306" w:firstLine="567"/>
        <w:jc w:val="right"/>
        <w:rPr>
          <w:b w:val="0"/>
          <w:i/>
          <w:sz w:val="28"/>
          <w:szCs w:val="28"/>
        </w:rPr>
      </w:pPr>
      <w:r w:rsidRPr="00D02C88">
        <w:rPr>
          <w:b w:val="0"/>
          <w:i/>
          <w:sz w:val="28"/>
          <w:szCs w:val="28"/>
        </w:rPr>
        <w:br w:type="page"/>
      </w:r>
    </w:p>
    <w:p w14:paraId="1EE31FBC" w14:textId="77777777" w:rsidR="0040015D" w:rsidRPr="00D02C88" w:rsidRDefault="0042131A" w:rsidP="0042131A">
      <w:pPr>
        <w:pStyle w:val="a3"/>
        <w:suppressAutoHyphens/>
        <w:ind w:right="306" w:firstLine="567"/>
        <w:rPr>
          <w:b w:val="0"/>
          <w:sz w:val="22"/>
          <w:szCs w:val="22"/>
        </w:rPr>
      </w:pPr>
      <w:r w:rsidRPr="00D02C88">
        <w:rPr>
          <w:sz w:val="22"/>
          <w:szCs w:val="22"/>
        </w:rPr>
        <w:lastRenderedPageBreak/>
        <w:t xml:space="preserve">                  </w:t>
      </w:r>
      <w:r w:rsidR="0040015D" w:rsidRPr="00D02C88">
        <w:rPr>
          <w:sz w:val="22"/>
          <w:szCs w:val="22"/>
        </w:rPr>
        <w:t xml:space="preserve">                              </w:t>
      </w:r>
      <w:r w:rsidR="009D6EB9" w:rsidRPr="00D02C88">
        <w:rPr>
          <w:sz w:val="22"/>
          <w:szCs w:val="22"/>
        </w:rPr>
        <w:t xml:space="preserve">                              </w:t>
      </w:r>
      <w:r w:rsidR="0040015D" w:rsidRPr="00D02C88">
        <w:rPr>
          <w:sz w:val="22"/>
          <w:szCs w:val="22"/>
        </w:rPr>
        <w:t xml:space="preserve">                                </w:t>
      </w:r>
      <w:r w:rsidR="00B220CF" w:rsidRPr="00D02C88">
        <w:rPr>
          <w:sz w:val="22"/>
          <w:szCs w:val="22"/>
        </w:rPr>
        <w:t xml:space="preserve"> </w:t>
      </w:r>
      <w:r w:rsidR="0040015D" w:rsidRPr="00D02C88">
        <w:rPr>
          <w:sz w:val="22"/>
          <w:szCs w:val="22"/>
        </w:rPr>
        <w:t xml:space="preserve">      </w:t>
      </w:r>
      <w:r w:rsidR="0040015D" w:rsidRPr="00D02C88">
        <w:rPr>
          <w:b w:val="0"/>
          <w:sz w:val="22"/>
          <w:szCs w:val="22"/>
        </w:rPr>
        <w:t>Приложение № 2</w:t>
      </w:r>
    </w:p>
    <w:p w14:paraId="0A452CBE" w14:textId="77777777" w:rsidR="0040015D" w:rsidRPr="00DB521F" w:rsidRDefault="00D74A2B" w:rsidP="00D74A2B">
      <w:pPr>
        <w:ind w:firstLine="567"/>
        <w:rPr>
          <w:sz w:val="22"/>
          <w:szCs w:val="22"/>
        </w:rPr>
      </w:pPr>
      <w:r>
        <w:rPr>
          <w:sz w:val="22"/>
          <w:szCs w:val="22"/>
        </w:rPr>
        <w:t xml:space="preserve">                                                                                                                     </w:t>
      </w:r>
      <w:r w:rsidR="0040015D" w:rsidRPr="00D02C88">
        <w:rPr>
          <w:sz w:val="22"/>
          <w:szCs w:val="22"/>
        </w:rPr>
        <w:t xml:space="preserve">к </w:t>
      </w:r>
      <w:r w:rsidR="0040015D" w:rsidRPr="00DB521F">
        <w:rPr>
          <w:sz w:val="22"/>
          <w:szCs w:val="22"/>
        </w:rPr>
        <w:t xml:space="preserve">запросу котировок цен </w:t>
      </w:r>
    </w:p>
    <w:p w14:paraId="1AD22667" w14:textId="77777777" w:rsidR="0040015D" w:rsidRPr="00D02C88" w:rsidRDefault="00B220CF" w:rsidP="002D7BAE">
      <w:pPr>
        <w:ind w:left="7080" w:hanging="134"/>
        <w:rPr>
          <w:sz w:val="22"/>
          <w:szCs w:val="22"/>
        </w:rPr>
      </w:pPr>
      <w:r w:rsidRPr="00DB521F">
        <w:rPr>
          <w:sz w:val="22"/>
          <w:szCs w:val="22"/>
        </w:rPr>
        <w:t xml:space="preserve"> </w:t>
      </w:r>
      <w:r w:rsidR="0040015D" w:rsidRPr="00DB521F">
        <w:rPr>
          <w:color w:val="000000" w:themeColor="text1"/>
          <w:sz w:val="22"/>
          <w:szCs w:val="22"/>
        </w:rPr>
        <w:t>№</w:t>
      </w:r>
      <w:r w:rsidR="006D55CE" w:rsidRPr="00DB521F">
        <w:t xml:space="preserve"> </w:t>
      </w:r>
      <w:r w:rsidR="000F3C55" w:rsidRPr="00DB521F">
        <w:rPr>
          <w:sz w:val="22"/>
          <w:szCs w:val="22"/>
        </w:rPr>
        <w:t>ЗК/</w:t>
      </w:r>
      <w:r w:rsidR="00DB521F" w:rsidRPr="00DB521F">
        <w:rPr>
          <w:sz w:val="22"/>
          <w:szCs w:val="22"/>
        </w:rPr>
        <w:t>32</w:t>
      </w:r>
      <w:r w:rsidR="000F3C55" w:rsidRPr="00DB521F">
        <w:rPr>
          <w:sz w:val="22"/>
          <w:szCs w:val="22"/>
        </w:rPr>
        <w:t>-</w:t>
      </w:r>
      <w:r w:rsidR="000F3C55" w:rsidRPr="006D55CE">
        <w:rPr>
          <w:sz w:val="22"/>
          <w:szCs w:val="22"/>
        </w:rPr>
        <w:t>ВВРЗ/202</w:t>
      </w:r>
      <w:r w:rsidR="000F3C55">
        <w:rPr>
          <w:sz w:val="22"/>
          <w:szCs w:val="22"/>
        </w:rPr>
        <w:t>3</w:t>
      </w:r>
      <w:r w:rsidR="000F3C55" w:rsidRPr="006D55CE">
        <w:rPr>
          <w:sz w:val="22"/>
          <w:szCs w:val="22"/>
        </w:rPr>
        <w:t>/О</w:t>
      </w:r>
      <w:r w:rsidR="000F3C55">
        <w:rPr>
          <w:sz w:val="22"/>
          <w:szCs w:val="22"/>
        </w:rPr>
        <w:t>ИТ</w:t>
      </w:r>
    </w:p>
    <w:p w14:paraId="0B180BCC" w14:textId="77777777" w:rsidR="0040015D" w:rsidRPr="00D02C88" w:rsidRDefault="0040015D" w:rsidP="0040015D">
      <w:pPr>
        <w:jc w:val="center"/>
        <w:rPr>
          <w:bCs/>
          <w:color w:val="FF0000"/>
          <w:sz w:val="32"/>
          <w:szCs w:val="28"/>
        </w:rPr>
      </w:pPr>
    </w:p>
    <w:p w14:paraId="34894470" w14:textId="77777777" w:rsidR="0040015D" w:rsidRPr="00D02C88" w:rsidRDefault="0040015D" w:rsidP="0040015D">
      <w:pPr>
        <w:ind w:firstLine="567"/>
        <w:jc w:val="right"/>
        <w:rPr>
          <w:b/>
          <w:sz w:val="22"/>
          <w:szCs w:val="22"/>
        </w:rPr>
      </w:pPr>
      <w:r w:rsidRPr="00D02C88">
        <w:rPr>
          <w:b/>
          <w:sz w:val="22"/>
          <w:szCs w:val="22"/>
        </w:rPr>
        <w:t> ___________</w:t>
      </w:r>
    </w:p>
    <w:tbl>
      <w:tblPr>
        <w:tblW w:w="0" w:type="auto"/>
        <w:tblLook w:val="04A0" w:firstRow="1" w:lastRow="0" w:firstColumn="1" w:lastColumn="0" w:noHBand="0" w:noVBand="1"/>
      </w:tblPr>
      <w:tblGrid>
        <w:gridCol w:w="4785"/>
        <w:gridCol w:w="4785"/>
      </w:tblGrid>
      <w:tr w:rsidR="0040015D" w:rsidRPr="00D02C88" w14:paraId="237A2220" w14:textId="77777777" w:rsidTr="001F35DA">
        <w:tc>
          <w:tcPr>
            <w:tcW w:w="4785" w:type="dxa"/>
          </w:tcPr>
          <w:p w14:paraId="1113406D" w14:textId="77777777" w:rsidR="0040015D" w:rsidRPr="00D02C88" w:rsidRDefault="0040015D" w:rsidP="001F35DA">
            <w:pPr>
              <w:pStyle w:val="2"/>
              <w:suppressAutoHyphens/>
              <w:spacing w:before="0" w:after="0" w:line="260" w:lineRule="exact"/>
              <w:ind w:firstLine="567"/>
              <w:jc w:val="center"/>
              <w:rPr>
                <w:rFonts w:asciiTheme="majorHAnsi" w:eastAsia="MS Mincho" w:hAnsiTheme="majorHAnsi"/>
                <w:b w:val="0"/>
                <w:bCs w:val="0"/>
                <w:i w:val="0"/>
                <w:iCs w:val="0"/>
              </w:rPr>
            </w:pPr>
            <w:r w:rsidRPr="00D02C88">
              <w:rPr>
                <w:rFonts w:asciiTheme="majorHAnsi" w:eastAsiaTheme="majorEastAsia" w:hAnsiTheme="majorHAnsi" w:cstheme="majorBidi"/>
                <w:b w:val="0"/>
                <w:bCs w:val="0"/>
                <w:i w:val="0"/>
                <w:iCs w:val="0"/>
              </w:rPr>
              <w:br w:type="page"/>
            </w:r>
            <w:r w:rsidRPr="00D02C88">
              <w:rPr>
                <w:rFonts w:asciiTheme="majorHAnsi" w:eastAsiaTheme="majorEastAsia" w:hAnsiTheme="majorHAnsi" w:cstheme="majorBidi"/>
                <w:bCs w:val="0"/>
                <w:iCs w:val="0"/>
              </w:rPr>
              <w:br w:type="page"/>
            </w:r>
          </w:p>
        </w:tc>
        <w:tc>
          <w:tcPr>
            <w:tcW w:w="4785" w:type="dxa"/>
          </w:tcPr>
          <w:p w14:paraId="2A9B50DE" w14:textId="77777777" w:rsidR="0040015D" w:rsidRPr="00D02C88" w:rsidRDefault="0040015D" w:rsidP="001F35DA">
            <w:pPr>
              <w:pStyle w:val="2"/>
              <w:suppressAutoHyphens/>
              <w:spacing w:before="0" w:after="0" w:line="260" w:lineRule="exact"/>
              <w:ind w:firstLine="567"/>
              <w:rPr>
                <w:rFonts w:asciiTheme="majorHAnsi" w:eastAsia="MS Mincho" w:hAnsiTheme="majorHAnsi"/>
                <w:i w:val="0"/>
                <w:iCs w:val="0"/>
              </w:rPr>
            </w:pPr>
          </w:p>
        </w:tc>
      </w:tr>
      <w:tr w:rsidR="0040015D" w:rsidRPr="00D02C88" w14:paraId="08B91A97" w14:textId="77777777" w:rsidTr="001F35DA">
        <w:tc>
          <w:tcPr>
            <w:tcW w:w="4785" w:type="dxa"/>
          </w:tcPr>
          <w:p w14:paraId="1F7BF86C" w14:textId="77777777" w:rsidR="0040015D" w:rsidRPr="00D02C88" w:rsidRDefault="0040015D" w:rsidP="001F35DA">
            <w:pPr>
              <w:pStyle w:val="2"/>
              <w:suppressAutoHyphens/>
              <w:spacing w:before="0" w:after="0" w:line="260" w:lineRule="exact"/>
              <w:ind w:firstLine="567"/>
              <w:jc w:val="center"/>
              <w:rPr>
                <w:rFonts w:asciiTheme="majorHAnsi" w:eastAsia="MS Mincho" w:hAnsiTheme="majorHAnsi"/>
                <w:b w:val="0"/>
                <w:bCs w:val="0"/>
                <w:i w:val="0"/>
                <w:iCs w:val="0"/>
              </w:rPr>
            </w:pPr>
          </w:p>
        </w:tc>
        <w:tc>
          <w:tcPr>
            <w:tcW w:w="4785" w:type="dxa"/>
          </w:tcPr>
          <w:p w14:paraId="71F6160E" w14:textId="77777777" w:rsidR="0040015D" w:rsidRPr="00D02C88" w:rsidRDefault="0040015D" w:rsidP="001F35DA">
            <w:pPr>
              <w:pStyle w:val="2"/>
              <w:suppressAutoHyphens/>
              <w:spacing w:before="0" w:after="0" w:line="260" w:lineRule="exact"/>
              <w:ind w:firstLine="567"/>
              <w:rPr>
                <w:rFonts w:asciiTheme="majorHAnsi" w:eastAsiaTheme="majorEastAsia" w:hAnsiTheme="majorHAnsi"/>
                <w:i w:val="0"/>
                <w:iCs w:val="0"/>
              </w:rPr>
            </w:pPr>
          </w:p>
        </w:tc>
      </w:tr>
    </w:tbl>
    <w:p w14:paraId="403DBDF1" w14:textId="77777777" w:rsidR="0040015D" w:rsidRPr="00D02C88" w:rsidRDefault="0040015D" w:rsidP="0040015D">
      <w:pPr>
        <w:pStyle w:val="a3"/>
        <w:spacing w:before="160"/>
        <w:jc w:val="center"/>
        <w:rPr>
          <w:b w:val="0"/>
          <w:color w:val="auto"/>
          <w:sz w:val="28"/>
          <w:szCs w:val="28"/>
        </w:rPr>
      </w:pPr>
      <w:r w:rsidRPr="00D02C88">
        <w:rPr>
          <w:color w:val="auto"/>
          <w:sz w:val="28"/>
          <w:szCs w:val="28"/>
        </w:rPr>
        <w:t>СВЕДЕНИЯ О УЧАСТНИКЕ (для юридических лиц)</w:t>
      </w:r>
    </w:p>
    <w:p w14:paraId="1BAC8B0A" w14:textId="77777777" w:rsidR="0040015D" w:rsidRPr="00D02C88" w:rsidRDefault="0040015D" w:rsidP="0040015D">
      <w:pPr>
        <w:pStyle w:val="a3"/>
        <w:spacing w:before="160"/>
        <w:jc w:val="center"/>
        <w:rPr>
          <w:b w:val="0"/>
          <w:color w:val="auto"/>
          <w:sz w:val="28"/>
          <w:szCs w:val="28"/>
        </w:rPr>
      </w:pPr>
    </w:p>
    <w:tbl>
      <w:tblPr>
        <w:tblW w:w="9747" w:type="dxa"/>
        <w:tblLayout w:type="fixed"/>
        <w:tblLook w:val="0000" w:firstRow="0" w:lastRow="0" w:firstColumn="0" w:lastColumn="0" w:noHBand="0" w:noVBand="0"/>
      </w:tblPr>
      <w:tblGrid>
        <w:gridCol w:w="9747"/>
      </w:tblGrid>
      <w:tr w:rsidR="0040015D" w:rsidRPr="00D02C88" w14:paraId="5D006C8D" w14:textId="77777777" w:rsidTr="001F35DA">
        <w:tc>
          <w:tcPr>
            <w:tcW w:w="9747" w:type="dxa"/>
            <w:tcBorders>
              <w:top w:val="nil"/>
              <w:left w:val="nil"/>
              <w:bottom w:val="nil"/>
              <w:right w:val="nil"/>
            </w:tcBorders>
          </w:tcPr>
          <w:p w14:paraId="455EB2DC" w14:textId="77777777" w:rsidR="0040015D" w:rsidRPr="00D02C88" w:rsidRDefault="0040015D" w:rsidP="001F35DA">
            <w:pPr>
              <w:widowControl w:val="0"/>
              <w:rPr>
                <w:bCs/>
                <w:color w:val="auto"/>
              </w:rPr>
            </w:pPr>
            <w:r w:rsidRPr="00D02C88">
              <w:rPr>
                <w:bCs/>
                <w:color w:val="auto"/>
              </w:rPr>
              <w:t>1. Полное наименование участника:</w:t>
            </w:r>
          </w:p>
        </w:tc>
      </w:tr>
      <w:tr w:rsidR="0040015D" w:rsidRPr="00D02C88" w14:paraId="6A3BB82C" w14:textId="77777777" w:rsidTr="001F35DA">
        <w:tc>
          <w:tcPr>
            <w:tcW w:w="9747" w:type="dxa"/>
            <w:tcBorders>
              <w:top w:val="nil"/>
              <w:left w:val="nil"/>
              <w:bottom w:val="single" w:sz="6" w:space="0" w:color="auto"/>
              <w:right w:val="nil"/>
            </w:tcBorders>
          </w:tcPr>
          <w:p w14:paraId="745133C3" w14:textId="77777777" w:rsidR="0040015D" w:rsidRPr="00D02C88" w:rsidRDefault="0040015D" w:rsidP="001F35DA">
            <w:pPr>
              <w:widowControl w:val="0"/>
              <w:rPr>
                <w:bCs/>
                <w:color w:val="auto"/>
              </w:rPr>
            </w:pPr>
          </w:p>
        </w:tc>
      </w:tr>
      <w:tr w:rsidR="0040015D" w:rsidRPr="00D02C88" w14:paraId="1FDFC5BC" w14:textId="77777777" w:rsidTr="001F35DA">
        <w:tc>
          <w:tcPr>
            <w:tcW w:w="9747" w:type="dxa"/>
            <w:tcBorders>
              <w:top w:val="single" w:sz="6" w:space="0" w:color="auto"/>
              <w:left w:val="nil"/>
              <w:bottom w:val="nil"/>
              <w:right w:val="nil"/>
            </w:tcBorders>
          </w:tcPr>
          <w:p w14:paraId="10156566" w14:textId="77777777" w:rsidR="0040015D" w:rsidRPr="00D02C88" w:rsidRDefault="0040015D" w:rsidP="001F35DA">
            <w:pPr>
              <w:widowControl w:val="0"/>
              <w:rPr>
                <w:bCs/>
                <w:color w:val="auto"/>
              </w:rPr>
            </w:pPr>
          </w:p>
        </w:tc>
      </w:tr>
      <w:tr w:rsidR="0040015D" w:rsidRPr="00D02C88" w14:paraId="42E0CF57" w14:textId="77777777" w:rsidTr="001F35DA">
        <w:tc>
          <w:tcPr>
            <w:tcW w:w="9747" w:type="dxa"/>
            <w:tcBorders>
              <w:top w:val="nil"/>
              <w:left w:val="nil"/>
              <w:bottom w:val="nil"/>
              <w:right w:val="nil"/>
            </w:tcBorders>
          </w:tcPr>
          <w:p w14:paraId="66B1824E" w14:textId="77777777" w:rsidR="0040015D" w:rsidRPr="00D02C88" w:rsidRDefault="0040015D" w:rsidP="001F35DA">
            <w:pPr>
              <w:widowControl w:val="0"/>
              <w:rPr>
                <w:bCs/>
                <w:color w:val="auto"/>
              </w:rPr>
            </w:pPr>
            <w:r w:rsidRPr="00D02C88">
              <w:rPr>
                <w:bCs/>
                <w:color w:val="auto"/>
              </w:rPr>
              <w:t>2. Сведения о регистрации юридического лица: регистрационный номер, дата регистрации, ИНН, КПП и др.</w:t>
            </w:r>
          </w:p>
        </w:tc>
      </w:tr>
      <w:tr w:rsidR="0040015D" w:rsidRPr="00D02C88" w14:paraId="36B26EEA" w14:textId="77777777" w:rsidTr="001F35DA">
        <w:tc>
          <w:tcPr>
            <w:tcW w:w="9747" w:type="dxa"/>
            <w:tcBorders>
              <w:top w:val="nil"/>
              <w:left w:val="nil"/>
              <w:bottom w:val="single" w:sz="6" w:space="0" w:color="auto"/>
              <w:right w:val="nil"/>
            </w:tcBorders>
          </w:tcPr>
          <w:p w14:paraId="457F10C0" w14:textId="77777777" w:rsidR="0040015D" w:rsidRPr="00D02C88" w:rsidRDefault="0040015D" w:rsidP="001F35DA">
            <w:pPr>
              <w:widowControl w:val="0"/>
              <w:rPr>
                <w:bCs/>
                <w:color w:val="auto"/>
              </w:rPr>
            </w:pPr>
          </w:p>
        </w:tc>
      </w:tr>
      <w:tr w:rsidR="0040015D" w:rsidRPr="00D02C88" w14:paraId="587FEC6A" w14:textId="77777777" w:rsidTr="001F35DA">
        <w:tc>
          <w:tcPr>
            <w:tcW w:w="9747" w:type="dxa"/>
            <w:tcBorders>
              <w:top w:val="single" w:sz="6" w:space="0" w:color="auto"/>
              <w:left w:val="nil"/>
              <w:bottom w:val="nil"/>
              <w:right w:val="nil"/>
            </w:tcBorders>
          </w:tcPr>
          <w:p w14:paraId="7655E6B0" w14:textId="77777777" w:rsidR="0040015D" w:rsidRPr="00D02C88" w:rsidRDefault="0040015D" w:rsidP="001F35DA">
            <w:pPr>
              <w:widowControl w:val="0"/>
              <w:rPr>
                <w:bCs/>
                <w:color w:val="auto"/>
              </w:rPr>
            </w:pPr>
            <w:r w:rsidRPr="00D02C88">
              <w:rPr>
                <w:bCs/>
                <w:color w:val="auto"/>
              </w:rPr>
              <w:t>Орган, зарегистрировавший юридическое лицо</w:t>
            </w:r>
          </w:p>
        </w:tc>
      </w:tr>
      <w:tr w:rsidR="0040015D" w:rsidRPr="00D02C88" w14:paraId="3D9F97A8" w14:textId="77777777" w:rsidTr="001F35DA">
        <w:tc>
          <w:tcPr>
            <w:tcW w:w="9747" w:type="dxa"/>
            <w:tcBorders>
              <w:top w:val="nil"/>
              <w:left w:val="nil"/>
              <w:bottom w:val="single" w:sz="6" w:space="0" w:color="auto"/>
              <w:right w:val="nil"/>
            </w:tcBorders>
          </w:tcPr>
          <w:p w14:paraId="3E9D8FBA" w14:textId="77777777" w:rsidR="0040015D" w:rsidRPr="00D02C88" w:rsidRDefault="0040015D" w:rsidP="001F35DA">
            <w:pPr>
              <w:widowControl w:val="0"/>
              <w:rPr>
                <w:bCs/>
                <w:color w:val="auto"/>
              </w:rPr>
            </w:pPr>
          </w:p>
        </w:tc>
      </w:tr>
      <w:tr w:rsidR="0040015D" w:rsidRPr="00D02C88" w14:paraId="77A2DC99" w14:textId="77777777" w:rsidTr="001F35DA">
        <w:tc>
          <w:tcPr>
            <w:tcW w:w="9747" w:type="dxa"/>
            <w:tcBorders>
              <w:top w:val="single" w:sz="6" w:space="0" w:color="auto"/>
              <w:left w:val="nil"/>
              <w:bottom w:val="nil"/>
              <w:right w:val="nil"/>
            </w:tcBorders>
          </w:tcPr>
          <w:p w14:paraId="2E89CDA4" w14:textId="77777777" w:rsidR="0040015D" w:rsidRPr="00D02C88" w:rsidRDefault="0040015D" w:rsidP="001F35DA">
            <w:pPr>
              <w:widowControl w:val="0"/>
              <w:rPr>
                <w:bCs/>
                <w:color w:val="auto"/>
              </w:rPr>
            </w:pPr>
            <w:r w:rsidRPr="00D02C88">
              <w:rPr>
                <w:bCs/>
                <w:color w:val="auto"/>
              </w:rPr>
              <w:t>(если контрагент физическое лицо – паспортные данные физического лица)</w:t>
            </w:r>
          </w:p>
        </w:tc>
      </w:tr>
      <w:tr w:rsidR="0040015D" w:rsidRPr="00D02C88" w14:paraId="1BA54649" w14:textId="77777777" w:rsidTr="001F35DA">
        <w:tc>
          <w:tcPr>
            <w:tcW w:w="9747" w:type="dxa"/>
            <w:tcBorders>
              <w:top w:val="nil"/>
              <w:left w:val="nil"/>
              <w:bottom w:val="single" w:sz="6" w:space="0" w:color="auto"/>
              <w:right w:val="nil"/>
            </w:tcBorders>
          </w:tcPr>
          <w:p w14:paraId="3DF5D97C" w14:textId="77777777" w:rsidR="0040015D" w:rsidRPr="00D02C88" w:rsidRDefault="0040015D" w:rsidP="001F35DA">
            <w:pPr>
              <w:widowControl w:val="0"/>
              <w:rPr>
                <w:bCs/>
                <w:color w:val="auto"/>
              </w:rPr>
            </w:pPr>
          </w:p>
        </w:tc>
      </w:tr>
      <w:tr w:rsidR="0040015D" w:rsidRPr="00D02C88" w14:paraId="6BDFAD9A" w14:textId="77777777" w:rsidTr="001F35DA">
        <w:tc>
          <w:tcPr>
            <w:tcW w:w="9747" w:type="dxa"/>
            <w:tcBorders>
              <w:top w:val="single" w:sz="6" w:space="0" w:color="auto"/>
              <w:left w:val="nil"/>
              <w:bottom w:val="nil"/>
              <w:right w:val="nil"/>
            </w:tcBorders>
          </w:tcPr>
          <w:p w14:paraId="2E862900" w14:textId="77777777" w:rsidR="0040015D" w:rsidRPr="00D02C88" w:rsidRDefault="0040015D" w:rsidP="001F35DA">
            <w:pPr>
              <w:widowControl w:val="0"/>
              <w:rPr>
                <w:bCs/>
                <w:color w:val="auto"/>
              </w:rPr>
            </w:pPr>
          </w:p>
        </w:tc>
      </w:tr>
      <w:tr w:rsidR="0040015D" w:rsidRPr="00D02C88" w14:paraId="3A8BFBD5" w14:textId="77777777" w:rsidTr="001F35DA">
        <w:tc>
          <w:tcPr>
            <w:tcW w:w="9747" w:type="dxa"/>
            <w:tcBorders>
              <w:top w:val="nil"/>
              <w:left w:val="nil"/>
              <w:bottom w:val="single" w:sz="6" w:space="0" w:color="auto"/>
              <w:right w:val="nil"/>
            </w:tcBorders>
          </w:tcPr>
          <w:p w14:paraId="7F13ED85" w14:textId="77777777" w:rsidR="0040015D" w:rsidRPr="00D02C88" w:rsidRDefault="0040015D" w:rsidP="001F35DA">
            <w:pPr>
              <w:widowControl w:val="0"/>
              <w:rPr>
                <w:bCs/>
                <w:color w:val="auto"/>
              </w:rPr>
            </w:pPr>
            <w:r w:rsidRPr="00D02C88">
              <w:rPr>
                <w:bCs/>
                <w:color w:val="auto"/>
              </w:rPr>
              <w:t>Место нахождения, почтовый адрес:</w:t>
            </w:r>
          </w:p>
        </w:tc>
      </w:tr>
      <w:tr w:rsidR="0040015D" w:rsidRPr="00D02C88" w14:paraId="31A8FE3A" w14:textId="77777777" w:rsidTr="001F35DA">
        <w:tc>
          <w:tcPr>
            <w:tcW w:w="9747" w:type="dxa"/>
            <w:tcBorders>
              <w:top w:val="single" w:sz="6" w:space="0" w:color="auto"/>
              <w:left w:val="nil"/>
              <w:bottom w:val="single" w:sz="6" w:space="0" w:color="auto"/>
              <w:right w:val="nil"/>
            </w:tcBorders>
          </w:tcPr>
          <w:p w14:paraId="2748DF3D" w14:textId="77777777" w:rsidR="0040015D" w:rsidRPr="00D02C88" w:rsidRDefault="0040015D" w:rsidP="001F35DA">
            <w:pPr>
              <w:widowControl w:val="0"/>
              <w:rPr>
                <w:bCs/>
                <w:color w:val="auto"/>
              </w:rPr>
            </w:pPr>
          </w:p>
        </w:tc>
      </w:tr>
      <w:tr w:rsidR="0040015D" w:rsidRPr="00D02C88" w14:paraId="681607EB" w14:textId="77777777" w:rsidTr="001F35DA">
        <w:tc>
          <w:tcPr>
            <w:tcW w:w="9747" w:type="dxa"/>
            <w:tcBorders>
              <w:top w:val="single" w:sz="6" w:space="0" w:color="auto"/>
              <w:left w:val="nil"/>
              <w:bottom w:val="single" w:sz="6" w:space="0" w:color="auto"/>
              <w:right w:val="nil"/>
            </w:tcBorders>
          </w:tcPr>
          <w:p w14:paraId="3B2DD375" w14:textId="77777777" w:rsidR="0040015D" w:rsidRPr="00D02C88" w:rsidRDefault="0040015D" w:rsidP="001F35DA">
            <w:pPr>
              <w:widowControl w:val="0"/>
              <w:rPr>
                <w:bCs/>
                <w:color w:val="auto"/>
              </w:rPr>
            </w:pPr>
            <w:r w:rsidRPr="00D02C88">
              <w:rPr>
                <w:bCs/>
                <w:color w:val="auto"/>
              </w:rPr>
              <w:t>Телефон, факс</w:t>
            </w:r>
          </w:p>
        </w:tc>
      </w:tr>
      <w:tr w:rsidR="0040015D" w:rsidRPr="00D02C88" w14:paraId="5575FF0B" w14:textId="77777777" w:rsidTr="001F35DA">
        <w:tc>
          <w:tcPr>
            <w:tcW w:w="9747" w:type="dxa"/>
            <w:tcBorders>
              <w:top w:val="single" w:sz="6" w:space="0" w:color="auto"/>
              <w:left w:val="nil"/>
              <w:bottom w:val="nil"/>
              <w:right w:val="nil"/>
            </w:tcBorders>
          </w:tcPr>
          <w:p w14:paraId="303AA919" w14:textId="77777777" w:rsidR="0040015D" w:rsidRPr="00D02C88" w:rsidRDefault="0040015D" w:rsidP="001F35DA">
            <w:pPr>
              <w:widowControl w:val="0"/>
              <w:rPr>
                <w:bCs/>
                <w:color w:val="auto"/>
              </w:rPr>
            </w:pPr>
          </w:p>
        </w:tc>
      </w:tr>
      <w:tr w:rsidR="0040015D" w:rsidRPr="00D02C88" w14:paraId="11245B89" w14:textId="77777777" w:rsidTr="001F35DA">
        <w:tc>
          <w:tcPr>
            <w:tcW w:w="9747" w:type="dxa"/>
            <w:tcBorders>
              <w:top w:val="nil"/>
              <w:left w:val="nil"/>
              <w:bottom w:val="nil"/>
              <w:right w:val="nil"/>
            </w:tcBorders>
          </w:tcPr>
          <w:p w14:paraId="2AC63678" w14:textId="77777777" w:rsidR="0040015D" w:rsidRPr="00D02C88" w:rsidRDefault="0040015D" w:rsidP="001F35DA">
            <w:pPr>
              <w:widowControl w:val="0"/>
              <w:rPr>
                <w:bCs/>
                <w:color w:val="auto"/>
              </w:rPr>
            </w:pPr>
            <w:r w:rsidRPr="00D02C88">
              <w:rPr>
                <w:bCs/>
                <w:color w:val="auto"/>
              </w:rPr>
              <w:t>3. Акционеры (участники), владеющие более 20% голосующих акций (долей, паев) юридического лица</w:t>
            </w:r>
          </w:p>
        </w:tc>
      </w:tr>
      <w:tr w:rsidR="0040015D" w:rsidRPr="00D02C88" w14:paraId="15BF2EE8" w14:textId="77777777" w:rsidTr="001F35DA">
        <w:tc>
          <w:tcPr>
            <w:tcW w:w="9747" w:type="dxa"/>
            <w:tcBorders>
              <w:top w:val="nil"/>
              <w:left w:val="nil"/>
              <w:bottom w:val="single" w:sz="6" w:space="0" w:color="auto"/>
              <w:right w:val="nil"/>
            </w:tcBorders>
          </w:tcPr>
          <w:p w14:paraId="3AD84440" w14:textId="77777777" w:rsidR="0040015D" w:rsidRPr="00D02C88" w:rsidRDefault="0040015D" w:rsidP="001F35DA">
            <w:pPr>
              <w:widowControl w:val="0"/>
              <w:rPr>
                <w:bCs/>
                <w:color w:val="auto"/>
              </w:rPr>
            </w:pPr>
          </w:p>
        </w:tc>
      </w:tr>
      <w:tr w:rsidR="0040015D" w:rsidRPr="00D02C88" w14:paraId="147BD69D" w14:textId="77777777" w:rsidTr="001F35DA">
        <w:tc>
          <w:tcPr>
            <w:tcW w:w="9747" w:type="dxa"/>
            <w:tcBorders>
              <w:top w:val="single" w:sz="6" w:space="0" w:color="auto"/>
              <w:left w:val="nil"/>
              <w:bottom w:val="single" w:sz="6" w:space="0" w:color="auto"/>
              <w:right w:val="nil"/>
            </w:tcBorders>
          </w:tcPr>
          <w:p w14:paraId="62774415" w14:textId="77777777" w:rsidR="0040015D" w:rsidRPr="00D02C88" w:rsidRDefault="0040015D" w:rsidP="001F35DA">
            <w:pPr>
              <w:widowControl w:val="0"/>
              <w:rPr>
                <w:bCs/>
                <w:color w:val="auto"/>
              </w:rPr>
            </w:pPr>
          </w:p>
        </w:tc>
      </w:tr>
      <w:tr w:rsidR="0040015D" w:rsidRPr="00D02C88" w14:paraId="03FC0CD1" w14:textId="77777777" w:rsidTr="001F35DA">
        <w:tc>
          <w:tcPr>
            <w:tcW w:w="9747" w:type="dxa"/>
            <w:tcBorders>
              <w:top w:val="single" w:sz="6" w:space="0" w:color="auto"/>
              <w:left w:val="nil"/>
              <w:bottom w:val="nil"/>
              <w:right w:val="nil"/>
            </w:tcBorders>
          </w:tcPr>
          <w:p w14:paraId="6DE4F79C" w14:textId="77777777" w:rsidR="0040015D" w:rsidRPr="00D02C88" w:rsidRDefault="0040015D" w:rsidP="001F35DA">
            <w:pPr>
              <w:widowControl w:val="0"/>
              <w:rPr>
                <w:bCs/>
                <w:color w:val="auto"/>
              </w:rPr>
            </w:pPr>
            <w:r w:rsidRPr="00D02C88">
              <w:rPr>
                <w:bCs/>
                <w:color w:val="auto"/>
              </w:rPr>
              <w:t>4. Ф.И.О. Членов Совета директоров/Наблюдательного совета (если имеется):</w:t>
            </w:r>
          </w:p>
        </w:tc>
      </w:tr>
      <w:tr w:rsidR="0040015D" w:rsidRPr="00D02C88" w14:paraId="2E376B78" w14:textId="77777777" w:rsidTr="001F35DA">
        <w:tc>
          <w:tcPr>
            <w:tcW w:w="9747" w:type="dxa"/>
            <w:tcBorders>
              <w:top w:val="nil"/>
              <w:left w:val="nil"/>
              <w:bottom w:val="single" w:sz="6" w:space="0" w:color="auto"/>
              <w:right w:val="nil"/>
            </w:tcBorders>
          </w:tcPr>
          <w:p w14:paraId="77846C30" w14:textId="77777777" w:rsidR="0040015D" w:rsidRPr="00D02C88" w:rsidRDefault="0040015D" w:rsidP="001F35DA">
            <w:pPr>
              <w:widowControl w:val="0"/>
              <w:rPr>
                <w:bCs/>
                <w:color w:val="auto"/>
              </w:rPr>
            </w:pPr>
          </w:p>
        </w:tc>
      </w:tr>
      <w:tr w:rsidR="0040015D" w:rsidRPr="00D02C88" w14:paraId="0EB3778E" w14:textId="77777777" w:rsidTr="001F35DA">
        <w:tc>
          <w:tcPr>
            <w:tcW w:w="9747" w:type="dxa"/>
            <w:tcBorders>
              <w:top w:val="single" w:sz="6" w:space="0" w:color="auto"/>
              <w:left w:val="nil"/>
              <w:bottom w:val="nil"/>
              <w:right w:val="nil"/>
            </w:tcBorders>
          </w:tcPr>
          <w:p w14:paraId="1F22A227" w14:textId="77777777" w:rsidR="0040015D" w:rsidRPr="00D02C88" w:rsidRDefault="0040015D" w:rsidP="001F35DA">
            <w:pPr>
              <w:widowControl w:val="0"/>
              <w:rPr>
                <w:bCs/>
                <w:color w:val="auto"/>
              </w:rPr>
            </w:pPr>
          </w:p>
        </w:tc>
      </w:tr>
      <w:tr w:rsidR="0040015D" w:rsidRPr="00D02C88" w14:paraId="5592084B" w14:textId="77777777" w:rsidTr="001F35DA">
        <w:tc>
          <w:tcPr>
            <w:tcW w:w="9747" w:type="dxa"/>
            <w:tcBorders>
              <w:top w:val="nil"/>
              <w:left w:val="nil"/>
              <w:bottom w:val="nil"/>
              <w:right w:val="nil"/>
            </w:tcBorders>
          </w:tcPr>
          <w:p w14:paraId="15FE3DB5" w14:textId="77777777" w:rsidR="0040015D" w:rsidRPr="00D02C88" w:rsidRDefault="0040015D" w:rsidP="001F35DA">
            <w:pPr>
              <w:widowControl w:val="0"/>
              <w:rPr>
                <w:bCs/>
                <w:color w:val="auto"/>
              </w:rPr>
            </w:pPr>
            <w:r w:rsidRPr="00D02C88">
              <w:rPr>
                <w:bCs/>
                <w:color w:val="auto"/>
              </w:rPr>
              <w:t>5. Ф.И.О. Генерального директора (президента, директора, управляющего, наименование управляющей организации):</w:t>
            </w:r>
          </w:p>
        </w:tc>
      </w:tr>
      <w:tr w:rsidR="0040015D" w:rsidRPr="00D02C88" w14:paraId="7DF8BE97" w14:textId="77777777" w:rsidTr="001F35DA">
        <w:tc>
          <w:tcPr>
            <w:tcW w:w="9747" w:type="dxa"/>
            <w:tcBorders>
              <w:top w:val="nil"/>
              <w:left w:val="nil"/>
              <w:bottom w:val="single" w:sz="6" w:space="0" w:color="auto"/>
              <w:right w:val="nil"/>
            </w:tcBorders>
          </w:tcPr>
          <w:p w14:paraId="5E550048" w14:textId="77777777" w:rsidR="0040015D" w:rsidRPr="00D02C88" w:rsidRDefault="0040015D" w:rsidP="001F35DA">
            <w:pPr>
              <w:widowControl w:val="0"/>
              <w:rPr>
                <w:bCs/>
                <w:color w:val="auto"/>
              </w:rPr>
            </w:pPr>
          </w:p>
        </w:tc>
      </w:tr>
      <w:tr w:rsidR="0040015D" w:rsidRPr="00D02C88" w14:paraId="11066A5A" w14:textId="77777777" w:rsidTr="001F35DA">
        <w:tc>
          <w:tcPr>
            <w:tcW w:w="9747" w:type="dxa"/>
            <w:tcBorders>
              <w:top w:val="single" w:sz="6" w:space="0" w:color="auto"/>
              <w:left w:val="nil"/>
              <w:bottom w:val="nil"/>
              <w:right w:val="nil"/>
            </w:tcBorders>
          </w:tcPr>
          <w:p w14:paraId="4AB4B166" w14:textId="77777777" w:rsidR="0040015D" w:rsidRPr="00D02C88" w:rsidRDefault="0040015D" w:rsidP="001F35DA">
            <w:pPr>
              <w:widowControl w:val="0"/>
              <w:rPr>
                <w:bCs/>
                <w:color w:val="auto"/>
              </w:rPr>
            </w:pPr>
          </w:p>
        </w:tc>
      </w:tr>
      <w:tr w:rsidR="0040015D" w:rsidRPr="00D02C88" w14:paraId="08FEDCC5" w14:textId="77777777" w:rsidTr="001F35DA">
        <w:tc>
          <w:tcPr>
            <w:tcW w:w="9747" w:type="dxa"/>
            <w:tcBorders>
              <w:top w:val="nil"/>
              <w:left w:val="nil"/>
              <w:bottom w:val="nil"/>
              <w:right w:val="nil"/>
            </w:tcBorders>
          </w:tcPr>
          <w:p w14:paraId="3E2ABF6F" w14:textId="77777777" w:rsidR="0040015D" w:rsidRPr="00D02C88" w:rsidRDefault="0040015D" w:rsidP="001F35DA">
            <w:pPr>
              <w:widowControl w:val="0"/>
              <w:rPr>
                <w:bCs/>
                <w:color w:val="auto"/>
              </w:rPr>
            </w:pPr>
            <w:r w:rsidRPr="00D02C88">
              <w:rPr>
                <w:bCs/>
                <w:color w:val="auto"/>
              </w:rPr>
              <w:t>6. Ф.И.О. Членов Правления/иного коллегиального исполнительного органа (если имеется):</w:t>
            </w:r>
          </w:p>
        </w:tc>
      </w:tr>
      <w:tr w:rsidR="0040015D" w:rsidRPr="00D02C88" w14:paraId="1A3C8A5A" w14:textId="77777777" w:rsidTr="001F35DA">
        <w:tc>
          <w:tcPr>
            <w:tcW w:w="9747" w:type="dxa"/>
            <w:tcBorders>
              <w:top w:val="nil"/>
              <w:left w:val="nil"/>
              <w:bottom w:val="single" w:sz="6" w:space="0" w:color="auto"/>
              <w:right w:val="nil"/>
            </w:tcBorders>
          </w:tcPr>
          <w:p w14:paraId="34682412" w14:textId="77777777" w:rsidR="0040015D" w:rsidRPr="00D02C88" w:rsidRDefault="0040015D" w:rsidP="001F35DA">
            <w:pPr>
              <w:widowControl w:val="0"/>
              <w:rPr>
                <w:bCs/>
                <w:color w:val="auto"/>
              </w:rPr>
            </w:pPr>
          </w:p>
        </w:tc>
      </w:tr>
      <w:tr w:rsidR="0040015D" w:rsidRPr="00D02C88" w14:paraId="1A577A2F" w14:textId="77777777" w:rsidTr="001F35DA">
        <w:tc>
          <w:tcPr>
            <w:tcW w:w="9747" w:type="dxa"/>
            <w:tcBorders>
              <w:top w:val="single" w:sz="6" w:space="0" w:color="auto"/>
              <w:left w:val="nil"/>
              <w:bottom w:val="nil"/>
              <w:right w:val="nil"/>
            </w:tcBorders>
          </w:tcPr>
          <w:p w14:paraId="1F9460EF" w14:textId="77777777" w:rsidR="0040015D" w:rsidRPr="00D02C88" w:rsidRDefault="0040015D" w:rsidP="001F35DA">
            <w:pPr>
              <w:widowControl w:val="0"/>
              <w:rPr>
                <w:bCs/>
                <w:color w:val="auto"/>
              </w:rPr>
            </w:pPr>
          </w:p>
        </w:tc>
      </w:tr>
      <w:tr w:rsidR="0040015D" w:rsidRPr="00D02C88" w14:paraId="2842EE68" w14:textId="77777777" w:rsidTr="001F35DA">
        <w:tc>
          <w:tcPr>
            <w:tcW w:w="9747" w:type="dxa"/>
            <w:tcBorders>
              <w:top w:val="nil"/>
              <w:left w:val="nil"/>
              <w:bottom w:val="nil"/>
              <w:right w:val="nil"/>
            </w:tcBorders>
          </w:tcPr>
          <w:p w14:paraId="28F709E2" w14:textId="77777777" w:rsidR="0040015D" w:rsidRPr="00D02C88" w:rsidRDefault="0040015D" w:rsidP="001F35DA">
            <w:pPr>
              <w:widowControl w:val="0"/>
              <w:rPr>
                <w:bCs/>
                <w:color w:val="auto"/>
              </w:rPr>
            </w:pPr>
            <w:r w:rsidRPr="00D02C88">
              <w:rPr>
                <w:bCs/>
                <w:color w:val="auto"/>
              </w:rPr>
              <w:t>7. Балансовая стоимость активов (всего) в соответствии с последним утверждённым балансом:</w:t>
            </w:r>
          </w:p>
        </w:tc>
      </w:tr>
      <w:tr w:rsidR="0040015D" w:rsidRPr="00D02C88" w14:paraId="429DD44F" w14:textId="77777777" w:rsidTr="001F35DA">
        <w:tc>
          <w:tcPr>
            <w:tcW w:w="9747" w:type="dxa"/>
            <w:tcBorders>
              <w:top w:val="nil"/>
              <w:left w:val="nil"/>
              <w:bottom w:val="single" w:sz="6" w:space="0" w:color="auto"/>
              <w:right w:val="nil"/>
            </w:tcBorders>
          </w:tcPr>
          <w:p w14:paraId="2AC0D450" w14:textId="77777777" w:rsidR="0040015D" w:rsidRPr="00D02C88" w:rsidRDefault="0040015D" w:rsidP="001F35DA">
            <w:pPr>
              <w:widowControl w:val="0"/>
              <w:rPr>
                <w:bCs/>
                <w:color w:val="auto"/>
              </w:rPr>
            </w:pPr>
          </w:p>
        </w:tc>
      </w:tr>
      <w:tr w:rsidR="0040015D" w:rsidRPr="00D02C88" w14:paraId="1B8690DE" w14:textId="77777777" w:rsidTr="001F35DA">
        <w:tc>
          <w:tcPr>
            <w:tcW w:w="9747" w:type="dxa"/>
            <w:tcBorders>
              <w:top w:val="single" w:sz="6" w:space="0" w:color="auto"/>
              <w:left w:val="nil"/>
              <w:bottom w:val="nil"/>
              <w:right w:val="nil"/>
            </w:tcBorders>
          </w:tcPr>
          <w:p w14:paraId="3BE6ACF9" w14:textId="77777777" w:rsidR="0040015D" w:rsidRPr="00D02C88" w:rsidRDefault="0040015D" w:rsidP="001F35DA">
            <w:pPr>
              <w:widowControl w:val="0"/>
              <w:rPr>
                <w:bCs/>
                <w:color w:val="auto"/>
              </w:rPr>
            </w:pPr>
          </w:p>
        </w:tc>
      </w:tr>
      <w:tr w:rsidR="0040015D" w:rsidRPr="00D02C88" w14:paraId="375CEDD1" w14:textId="77777777" w:rsidTr="001F35DA">
        <w:tc>
          <w:tcPr>
            <w:tcW w:w="9747" w:type="dxa"/>
            <w:tcBorders>
              <w:top w:val="nil"/>
              <w:left w:val="nil"/>
              <w:bottom w:val="nil"/>
              <w:right w:val="nil"/>
            </w:tcBorders>
          </w:tcPr>
          <w:p w14:paraId="14706845" w14:textId="77777777" w:rsidR="0040015D" w:rsidRPr="00D02C88" w:rsidRDefault="0040015D" w:rsidP="001F35DA">
            <w:pPr>
              <w:widowControl w:val="0"/>
              <w:rPr>
                <w:bCs/>
                <w:color w:val="auto"/>
              </w:rPr>
            </w:pPr>
            <w:r w:rsidRPr="00D02C88">
              <w:rPr>
                <w:bCs/>
                <w:color w:val="auto"/>
              </w:rPr>
              <w:t>8. Балансовая стоимость основных производственных средств и нематериальных активов в соответствии с последним утверждённым балансом:</w:t>
            </w:r>
          </w:p>
        </w:tc>
      </w:tr>
      <w:tr w:rsidR="0040015D" w:rsidRPr="00D02C88" w14:paraId="6DFA0B36" w14:textId="77777777" w:rsidTr="001F35DA">
        <w:tc>
          <w:tcPr>
            <w:tcW w:w="9747" w:type="dxa"/>
            <w:tcBorders>
              <w:top w:val="nil"/>
              <w:left w:val="nil"/>
              <w:right w:val="nil"/>
            </w:tcBorders>
          </w:tcPr>
          <w:p w14:paraId="031C4119" w14:textId="77777777" w:rsidR="0040015D" w:rsidRPr="00D02C88" w:rsidRDefault="0040015D" w:rsidP="001F35DA">
            <w:pPr>
              <w:widowControl w:val="0"/>
              <w:rPr>
                <w:bCs/>
                <w:color w:val="auto"/>
              </w:rPr>
            </w:pPr>
          </w:p>
        </w:tc>
      </w:tr>
      <w:tr w:rsidR="0040015D" w:rsidRPr="00D02C88" w14:paraId="233F6DCD" w14:textId="77777777" w:rsidTr="001F35DA">
        <w:trPr>
          <w:trHeight w:val="644"/>
        </w:trPr>
        <w:tc>
          <w:tcPr>
            <w:tcW w:w="9747" w:type="dxa"/>
            <w:tcBorders>
              <w:left w:val="nil"/>
              <w:right w:val="nil"/>
            </w:tcBorders>
          </w:tcPr>
          <w:p w14:paraId="2C8CFA20" w14:textId="77777777" w:rsidR="0040015D" w:rsidRPr="00D02C88" w:rsidRDefault="0040015D" w:rsidP="001F35DA">
            <w:pPr>
              <w:widowControl w:val="0"/>
              <w:rPr>
                <w:bCs/>
                <w:color w:val="auto"/>
              </w:rPr>
            </w:pPr>
            <w:r w:rsidRPr="00D02C88">
              <w:rPr>
                <w:bCs/>
                <w:color w:val="auto"/>
              </w:rPr>
              <w:lastRenderedPageBreak/>
              <w:t>Подпись Уполномоченного лица</w:t>
            </w:r>
          </w:p>
          <w:p w14:paraId="37647092" w14:textId="77777777" w:rsidR="0040015D" w:rsidRPr="00D02C88" w:rsidRDefault="0040015D" w:rsidP="001F35DA">
            <w:pPr>
              <w:widowControl w:val="0"/>
              <w:rPr>
                <w:bCs/>
                <w:color w:val="auto"/>
              </w:rPr>
            </w:pPr>
          </w:p>
        </w:tc>
      </w:tr>
    </w:tbl>
    <w:p w14:paraId="5364265E" w14:textId="77777777" w:rsidR="0040015D" w:rsidRPr="00D02C88" w:rsidRDefault="0040015D" w:rsidP="0040015D">
      <w:pPr>
        <w:tabs>
          <w:tab w:val="left" w:pos="9639"/>
        </w:tabs>
        <w:spacing w:before="160"/>
        <w:ind w:right="96" w:firstLine="539"/>
        <w:rPr>
          <w:b/>
          <w:color w:val="auto"/>
        </w:rPr>
      </w:pPr>
      <w:r w:rsidRPr="00D02C88">
        <w:rPr>
          <w:b/>
          <w:color w:val="auto"/>
        </w:rPr>
        <w:t>Контактные лица</w:t>
      </w:r>
    </w:p>
    <w:p w14:paraId="4420B645" w14:textId="77777777" w:rsidR="0040015D" w:rsidRPr="00D02C88" w:rsidRDefault="0040015D" w:rsidP="0040015D">
      <w:pPr>
        <w:ind w:right="97" w:firstLine="540"/>
        <w:jc w:val="both"/>
        <w:rPr>
          <w:color w:val="auto"/>
        </w:rPr>
      </w:pPr>
      <w:r w:rsidRPr="00D02C88">
        <w:rPr>
          <w:color w:val="auto"/>
        </w:rPr>
        <w:t>Уполномоченные представители Заказчика, могут связаться со следующими лицами для получения дополнительной информации о</w:t>
      </w:r>
      <w:r w:rsidR="00875B5E">
        <w:rPr>
          <w:color w:val="auto"/>
        </w:rPr>
        <w:t>б</w:t>
      </w:r>
      <w:r w:rsidRPr="00D02C88">
        <w:rPr>
          <w:color w:val="auto"/>
        </w:rPr>
        <w:t xml:space="preserve"> </w:t>
      </w:r>
      <w:r w:rsidR="00875B5E">
        <w:rPr>
          <w:color w:val="auto"/>
        </w:rPr>
        <w:t>участнике</w:t>
      </w:r>
      <w:r w:rsidRPr="00D02C88">
        <w:rPr>
          <w:color w:val="auto"/>
        </w:rPr>
        <w:t>:</w:t>
      </w:r>
    </w:p>
    <w:p w14:paraId="35FD51E7" w14:textId="77777777" w:rsidR="00095D1E" w:rsidRPr="00D02C88" w:rsidRDefault="00095D1E" w:rsidP="0040015D">
      <w:pPr>
        <w:ind w:right="97" w:firstLine="540"/>
        <w:jc w:val="both"/>
        <w:rPr>
          <w:color w:val="auto"/>
        </w:rPr>
      </w:pPr>
    </w:p>
    <w:p w14:paraId="523BE6C7" w14:textId="77777777" w:rsidR="0040015D" w:rsidRPr="00D02C88" w:rsidRDefault="0040015D" w:rsidP="0040015D">
      <w:pPr>
        <w:tabs>
          <w:tab w:val="left" w:pos="9639"/>
        </w:tabs>
        <w:rPr>
          <w:color w:val="auto"/>
          <w:u w:val="single"/>
        </w:rPr>
      </w:pPr>
      <w:r w:rsidRPr="00D02C88">
        <w:rPr>
          <w:color w:val="auto"/>
          <w:u w:val="single"/>
        </w:rPr>
        <w:t>Справки по общим вопросам и вопросам управления</w:t>
      </w:r>
    </w:p>
    <w:p w14:paraId="5F1154A8" w14:textId="77777777" w:rsidR="0040015D" w:rsidRPr="00D02C88" w:rsidRDefault="0040015D" w:rsidP="0040015D">
      <w:pPr>
        <w:tabs>
          <w:tab w:val="left" w:pos="9639"/>
        </w:tabs>
        <w:rPr>
          <w:color w:val="auto"/>
        </w:rPr>
      </w:pPr>
      <w:r w:rsidRPr="00D02C88">
        <w:rPr>
          <w:color w:val="auto"/>
        </w:rPr>
        <w:t>Контактное лицо (должность, ФИО, телефон)</w:t>
      </w:r>
    </w:p>
    <w:p w14:paraId="36E98E3E" w14:textId="77777777" w:rsidR="0040015D" w:rsidRPr="00D02C88" w:rsidRDefault="0040015D" w:rsidP="0040015D">
      <w:pPr>
        <w:tabs>
          <w:tab w:val="left" w:pos="9639"/>
        </w:tabs>
        <w:rPr>
          <w:color w:val="auto"/>
          <w:u w:val="single"/>
        </w:rPr>
      </w:pPr>
    </w:p>
    <w:p w14:paraId="3902B8DD" w14:textId="77777777" w:rsidR="0040015D" w:rsidRPr="00D02C88" w:rsidRDefault="0040015D" w:rsidP="0040015D">
      <w:pPr>
        <w:tabs>
          <w:tab w:val="left" w:pos="9639"/>
        </w:tabs>
        <w:rPr>
          <w:color w:val="auto"/>
          <w:u w:val="single"/>
        </w:rPr>
      </w:pPr>
      <w:r w:rsidRPr="00D02C88">
        <w:rPr>
          <w:color w:val="auto"/>
          <w:u w:val="single"/>
        </w:rPr>
        <w:t>Справки по кадровым вопросам</w:t>
      </w:r>
    </w:p>
    <w:p w14:paraId="387AD60B" w14:textId="77777777" w:rsidR="0040015D" w:rsidRPr="00D02C88" w:rsidRDefault="0040015D" w:rsidP="0040015D">
      <w:pPr>
        <w:tabs>
          <w:tab w:val="left" w:pos="9639"/>
        </w:tabs>
        <w:rPr>
          <w:color w:val="auto"/>
        </w:rPr>
      </w:pPr>
      <w:r w:rsidRPr="00D02C88">
        <w:rPr>
          <w:color w:val="auto"/>
        </w:rPr>
        <w:t>Контактное лицо (должность, ФИО, телефон)</w:t>
      </w:r>
    </w:p>
    <w:p w14:paraId="5B724314" w14:textId="77777777" w:rsidR="00095D1E" w:rsidRPr="00D02C88" w:rsidRDefault="00095D1E" w:rsidP="0040015D">
      <w:pPr>
        <w:tabs>
          <w:tab w:val="left" w:pos="9639"/>
        </w:tabs>
        <w:rPr>
          <w:color w:val="auto"/>
        </w:rPr>
      </w:pPr>
    </w:p>
    <w:p w14:paraId="4984435C" w14:textId="77777777" w:rsidR="0040015D" w:rsidRPr="00D02C88" w:rsidRDefault="0040015D" w:rsidP="0040015D">
      <w:pPr>
        <w:tabs>
          <w:tab w:val="left" w:pos="9639"/>
        </w:tabs>
        <w:rPr>
          <w:color w:val="auto"/>
          <w:u w:val="single"/>
        </w:rPr>
      </w:pPr>
      <w:r w:rsidRPr="00D02C88">
        <w:rPr>
          <w:color w:val="auto"/>
          <w:u w:val="single"/>
        </w:rPr>
        <w:t>Справки по техническим вопросам</w:t>
      </w:r>
    </w:p>
    <w:p w14:paraId="72190C3E" w14:textId="77777777" w:rsidR="0040015D" w:rsidRPr="00D02C88" w:rsidRDefault="0040015D" w:rsidP="0040015D">
      <w:pPr>
        <w:tabs>
          <w:tab w:val="left" w:pos="9639"/>
        </w:tabs>
        <w:rPr>
          <w:color w:val="auto"/>
        </w:rPr>
      </w:pPr>
      <w:r w:rsidRPr="00D02C88">
        <w:rPr>
          <w:color w:val="auto"/>
        </w:rPr>
        <w:t>Контактное лицо (должность, ФИО, телефон)</w:t>
      </w:r>
    </w:p>
    <w:p w14:paraId="45F78EF9" w14:textId="77777777" w:rsidR="00095D1E" w:rsidRPr="00D02C88" w:rsidRDefault="00095D1E" w:rsidP="0040015D">
      <w:pPr>
        <w:tabs>
          <w:tab w:val="left" w:pos="9639"/>
        </w:tabs>
        <w:rPr>
          <w:color w:val="auto"/>
        </w:rPr>
      </w:pPr>
    </w:p>
    <w:p w14:paraId="4534C863" w14:textId="77777777" w:rsidR="0040015D" w:rsidRPr="00D02C88" w:rsidRDefault="0040015D" w:rsidP="0040015D">
      <w:pPr>
        <w:tabs>
          <w:tab w:val="left" w:pos="9639"/>
        </w:tabs>
        <w:rPr>
          <w:color w:val="auto"/>
          <w:u w:val="single"/>
        </w:rPr>
      </w:pPr>
      <w:r w:rsidRPr="00D02C88">
        <w:rPr>
          <w:color w:val="auto"/>
          <w:u w:val="single"/>
        </w:rPr>
        <w:t>Справки по финансовым вопросам</w:t>
      </w:r>
    </w:p>
    <w:p w14:paraId="14F86751" w14:textId="77777777" w:rsidR="0040015D" w:rsidRPr="00D02C88" w:rsidRDefault="0040015D" w:rsidP="0040015D">
      <w:pPr>
        <w:tabs>
          <w:tab w:val="left" w:pos="9639"/>
        </w:tabs>
        <w:rPr>
          <w:color w:val="auto"/>
        </w:rPr>
      </w:pPr>
      <w:r w:rsidRPr="00D02C88">
        <w:rPr>
          <w:color w:val="auto"/>
        </w:rPr>
        <w:t>Контактное лицо (должность, ФИО, телефон)</w:t>
      </w:r>
    </w:p>
    <w:p w14:paraId="18A050BD" w14:textId="77777777" w:rsidR="006D6B50" w:rsidRDefault="006D6B50" w:rsidP="006D6B50">
      <w:pPr>
        <w:pStyle w:val="a3"/>
        <w:spacing w:before="160"/>
        <w:rPr>
          <w:b w:val="0"/>
          <w:bCs w:val="0"/>
          <w:color w:val="auto"/>
          <w:sz w:val="28"/>
        </w:rPr>
      </w:pPr>
    </w:p>
    <w:p w14:paraId="594632FB" w14:textId="77777777" w:rsidR="0040015D" w:rsidRPr="00D02C88" w:rsidRDefault="0040015D" w:rsidP="006D6B50">
      <w:pPr>
        <w:pStyle w:val="a3"/>
        <w:spacing w:before="160"/>
        <w:rPr>
          <w:color w:val="auto"/>
          <w:spacing w:val="-13"/>
          <w:sz w:val="28"/>
        </w:rPr>
      </w:pPr>
      <w:r w:rsidRPr="00D02C88">
        <w:rPr>
          <w:color w:val="auto"/>
          <w:spacing w:val="-13"/>
          <w:sz w:val="28"/>
        </w:rPr>
        <w:t xml:space="preserve">Имеющий полномочия действовать от имени </w:t>
      </w:r>
      <w:r w:rsidR="006D6B50">
        <w:rPr>
          <w:color w:val="auto"/>
          <w:spacing w:val="-13"/>
          <w:sz w:val="28"/>
        </w:rPr>
        <w:t>участника</w:t>
      </w:r>
      <w:r w:rsidRPr="00D02C88">
        <w:rPr>
          <w:color w:val="auto"/>
          <w:spacing w:val="-13"/>
          <w:sz w:val="28"/>
        </w:rPr>
        <w:t>________________________________________________________</w:t>
      </w:r>
    </w:p>
    <w:p w14:paraId="751EBC98" w14:textId="77777777" w:rsidR="0040015D" w:rsidRPr="00D02C88" w:rsidRDefault="0040015D" w:rsidP="0040015D">
      <w:pPr>
        <w:pStyle w:val="a3"/>
        <w:spacing w:before="160"/>
        <w:jc w:val="center"/>
        <w:rPr>
          <w:color w:val="auto"/>
          <w:spacing w:val="-13"/>
          <w:sz w:val="28"/>
        </w:rPr>
      </w:pPr>
      <w:r w:rsidRPr="00D02C88">
        <w:rPr>
          <w:color w:val="auto"/>
          <w:spacing w:val="-13"/>
          <w:sz w:val="28"/>
        </w:rPr>
        <w:t xml:space="preserve">(Полное наименование </w:t>
      </w:r>
      <w:r w:rsidR="00875B5E">
        <w:rPr>
          <w:color w:val="auto"/>
          <w:spacing w:val="-13"/>
          <w:sz w:val="28"/>
        </w:rPr>
        <w:t>участника</w:t>
      </w:r>
      <w:r w:rsidRPr="00D02C88">
        <w:rPr>
          <w:color w:val="auto"/>
          <w:spacing w:val="-13"/>
          <w:sz w:val="28"/>
        </w:rPr>
        <w:t>)</w:t>
      </w:r>
    </w:p>
    <w:p w14:paraId="37360543" w14:textId="77777777" w:rsidR="0040015D" w:rsidRPr="00D02C88" w:rsidRDefault="0040015D" w:rsidP="0040015D">
      <w:pPr>
        <w:pStyle w:val="a3"/>
        <w:spacing w:before="160"/>
        <w:jc w:val="center"/>
        <w:rPr>
          <w:color w:val="auto"/>
          <w:spacing w:val="-13"/>
          <w:sz w:val="28"/>
        </w:rPr>
      </w:pPr>
    </w:p>
    <w:p w14:paraId="2E74A080" w14:textId="77777777" w:rsidR="0040015D" w:rsidRPr="00D02C88" w:rsidRDefault="0040015D" w:rsidP="0040015D">
      <w:pPr>
        <w:pStyle w:val="a3"/>
        <w:spacing w:before="160"/>
        <w:jc w:val="center"/>
        <w:rPr>
          <w:color w:val="auto"/>
          <w:spacing w:val="-13"/>
          <w:sz w:val="28"/>
        </w:rPr>
      </w:pPr>
      <w:r w:rsidRPr="00D02C88">
        <w:rPr>
          <w:color w:val="auto"/>
          <w:spacing w:val="-13"/>
          <w:sz w:val="28"/>
        </w:rPr>
        <w:t>_________________________________________________________________</w:t>
      </w:r>
    </w:p>
    <w:p w14:paraId="4B3E1B14" w14:textId="77777777" w:rsidR="0040015D" w:rsidRPr="00D02C88" w:rsidRDefault="0040015D" w:rsidP="0040015D">
      <w:pPr>
        <w:pStyle w:val="a3"/>
        <w:spacing w:before="160"/>
        <w:jc w:val="center"/>
        <w:rPr>
          <w:color w:val="auto"/>
          <w:spacing w:val="-13"/>
          <w:sz w:val="28"/>
        </w:rPr>
      </w:pPr>
      <w:r w:rsidRPr="00D02C88">
        <w:rPr>
          <w:color w:val="auto"/>
          <w:spacing w:val="-13"/>
          <w:sz w:val="28"/>
        </w:rPr>
        <w:t>(Должность, подпись, ФИО)                                                (печать)</w:t>
      </w:r>
    </w:p>
    <w:p w14:paraId="28A19A2B" w14:textId="77777777" w:rsidR="0040015D" w:rsidRPr="00D02C88" w:rsidRDefault="0040015D" w:rsidP="0040015D">
      <w:pPr>
        <w:pStyle w:val="a3"/>
        <w:suppressAutoHyphens/>
        <w:ind w:right="306"/>
        <w:rPr>
          <w:b w:val="0"/>
          <w:i/>
          <w:color w:val="auto"/>
          <w:sz w:val="28"/>
          <w:szCs w:val="28"/>
        </w:rPr>
      </w:pPr>
    </w:p>
    <w:p w14:paraId="5AA43D89" w14:textId="77777777" w:rsidR="0040015D" w:rsidRPr="00D02C88" w:rsidRDefault="0040015D" w:rsidP="0042131A">
      <w:pPr>
        <w:pStyle w:val="a3"/>
        <w:suppressAutoHyphens/>
        <w:ind w:right="306"/>
        <w:rPr>
          <w:b w:val="0"/>
          <w:i/>
          <w:color w:val="auto"/>
          <w:sz w:val="28"/>
          <w:szCs w:val="28"/>
        </w:rPr>
      </w:pPr>
      <w:r w:rsidRPr="00D02C88">
        <w:rPr>
          <w:i/>
          <w:color w:val="auto"/>
          <w:sz w:val="28"/>
          <w:szCs w:val="28"/>
        </w:rPr>
        <w:br w:type="page"/>
      </w:r>
    </w:p>
    <w:p w14:paraId="69D98968" w14:textId="77777777" w:rsidR="0040015D" w:rsidRPr="00D02C88" w:rsidRDefault="0040015D" w:rsidP="0040015D">
      <w:pPr>
        <w:pStyle w:val="a3"/>
        <w:suppressAutoHyphens/>
        <w:ind w:right="306" w:firstLine="567"/>
        <w:jc w:val="center"/>
        <w:rPr>
          <w:b w:val="0"/>
          <w:sz w:val="28"/>
          <w:szCs w:val="28"/>
        </w:rPr>
      </w:pPr>
      <w:r w:rsidRPr="00D02C88">
        <w:rPr>
          <w:b w:val="0"/>
          <w:sz w:val="28"/>
          <w:szCs w:val="28"/>
        </w:rPr>
        <w:lastRenderedPageBreak/>
        <w:t xml:space="preserve">СВЕДЕНИЯ ОБ </w:t>
      </w:r>
      <w:r w:rsidRPr="00D02C88">
        <w:rPr>
          <w:b w:val="0"/>
          <w:color w:val="auto"/>
          <w:sz w:val="28"/>
          <w:szCs w:val="28"/>
        </w:rPr>
        <w:t>УЧАСТНИКЕ</w:t>
      </w:r>
      <w:r w:rsidRPr="00D02C88">
        <w:rPr>
          <w:b w:val="0"/>
          <w:sz w:val="28"/>
          <w:szCs w:val="28"/>
        </w:rPr>
        <w:t xml:space="preserve"> (для физических лиц)</w:t>
      </w:r>
    </w:p>
    <w:p w14:paraId="59795669" w14:textId="77777777" w:rsidR="0040015D" w:rsidRPr="00D02C88" w:rsidRDefault="0040015D" w:rsidP="0040015D">
      <w:pPr>
        <w:pStyle w:val="a3"/>
        <w:suppressAutoHyphens/>
        <w:ind w:right="306" w:firstLine="567"/>
        <w:jc w:val="center"/>
        <w:rPr>
          <w:b w:val="0"/>
          <w:sz w:val="28"/>
          <w:szCs w:val="28"/>
        </w:rPr>
      </w:pPr>
      <w:r w:rsidRPr="00D02C88">
        <w:rPr>
          <w:b w:val="0"/>
          <w:sz w:val="28"/>
          <w:szCs w:val="28"/>
        </w:rPr>
        <w:t>(в случае, если на стороне одного участника участвует несколько лиц, сведения предоставляются на каждое лицо)</w:t>
      </w:r>
    </w:p>
    <w:p w14:paraId="1EF4EF1C" w14:textId="77777777" w:rsidR="0040015D" w:rsidRPr="00D02C88" w:rsidRDefault="0040015D" w:rsidP="0040015D">
      <w:pPr>
        <w:pStyle w:val="a3"/>
        <w:spacing w:before="160"/>
        <w:ind w:firstLine="567"/>
        <w:jc w:val="center"/>
        <w:rPr>
          <w:b w:val="0"/>
          <w:sz w:val="28"/>
          <w:szCs w:val="28"/>
        </w:rPr>
      </w:pPr>
    </w:p>
    <w:p w14:paraId="3585CD67" w14:textId="77777777" w:rsidR="0040015D" w:rsidRPr="00D02C88" w:rsidRDefault="0040015D" w:rsidP="0040015D">
      <w:pPr>
        <w:pStyle w:val="a3"/>
        <w:numPr>
          <w:ilvl w:val="0"/>
          <w:numId w:val="2"/>
        </w:numPr>
        <w:spacing w:line="360" w:lineRule="auto"/>
        <w:rPr>
          <w:sz w:val="28"/>
          <w:szCs w:val="28"/>
        </w:rPr>
      </w:pPr>
      <w:r w:rsidRPr="00D02C88">
        <w:rPr>
          <w:sz w:val="28"/>
          <w:szCs w:val="28"/>
        </w:rPr>
        <w:t>Фамилия, имя, отчество _____________________________________</w:t>
      </w:r>
    </w:p>
    <w:p w14:paraId="6925C627" w14:textId="77777777" w:rsidR="0040015D" w:rsidRPr="00D02C88" w:rsidRDefault="0040015D" w:rsidP="0040015D">
      <w:pPr>
        <w:pStyle w:val="a3"/>
        <w:numPr>
          <w:ilvl w:val="0"/>
          <w:numId w:val="2"/>
        </w:numPr>
        <w:spacing w:line="360" w:lineRule="auto"/>
        <w:rPr>
          <w:sz w:val="28"/>
          <w:szCs w:val="28"/>
        </w:rPr>
      </w:pPr>
      <w:r w:rsidRPr="00D02C88">
        <w:rPr>
          <w:sz w:val="28"/>
          <w:szCs w:val="28"/>
        </w:rPr>
        <w:t>Паспортные данные ________________________________________</w:t>
      </w:r>
    </w:p>
    <w:p w14:paraId="692FA8EC" w14:textId="77777777" w:rsidR="0040015D" w:rsidRPr="00D02C88" w:rsidRDefault="0040015D" w:rsidP="0040015D">
      <w:pPr>
        <w:pStyle w:val="a3"/>
        <w:numPr>
          <w:ilvl w:val="0"/>
          <w:numId w:val="2"/>
        </w:numPr>
        <w:spacing w:line="360" w:lineRule="auto"/>
        <w:rPr>
          <w:sz w:val="28"/>
          <w:szCs w:val="28"/>
        </w:rPr>
      </w:pPr>
      <w:r w:rsidRPr="00D02C88">
        <w:rPr>
          <w:sz w:val="28"/>
          <w:szCs w:val="28"/>
        </w:rPr>
        <w:t>ИНН______________________________________________________</w:t>
      </w:r>
    </w:p>
    <w:p w14:paraId="64704F02" w14:textId="77777777" w:rsidR="0040015D" w:rsidRPr="00D02C88" w:rsidRDefault="0040015D" w:rsidP="0040015D">
      <w:pPr>
        <w:pStyle w:val="a3"/>
        <w:numPr>
          <w:ilvl w:val="0"/>
          <w:numId w:val="2"/>
        </w:numPr>
        <w:spacing w:line="360" w:lineRule="auto"/>
        <w:rPr>
          <w:sz w:val="28"/>
          <w:szCs w:val="28"/>
        </w:rPr>
      </w:pPr>
      <w:r w:rsidRPr="00D02C88">
        <w:rPr>
          <w:sz w:val="28"/>
          <w:szCs w:val="28"/>
        </w:rPr>
        <w:t>Место жительства__________________________________________</w:t>
      </w:r>
    </w:p>
    <w:p w14:paraId="4393E16F" w14:textId="77777777" w:rsidR="0040015D" w:rsidRPr="00D02C88" w:rsidRDefault="0040015D" w:rsidP="0040015D">
      <w:pPr>
        <w:pStyle w:val="a3"/>
        <w:numPr>
          <w:ilvl w:val="0"/>
          <w:numId w:val="2"/>
        </w:numPr>
        <w:spacing w:line="360" w:lineRule="auto"/>
        <w:rPr>
          <w:sz w:val="28"/>
          <w:szCs w:val="28"/>
        </w:rPr>
      </w:pPr>
      <w:r w:rsidRPr="00D02C88">
        <w:rPr>
          <w:sz w:val="28"/>
          <w:szCs w:val="28"/>
        </w:rPr>
        <w:t>Телефон (______) __________________________________________</w:t>
      </w:r>
    </w:p>
    <w:p w14:paraId="1B3C33C5" w14:textId="77777777" w:rsidR="0040015D" w:rsidRPr="00D02C88" w:rsidRDefault="0040015D" w:rsidP="0040015D">
      <w:pPr>
        <w:pStyle w:val="a3"/>
        <w:numPr>
          <w:ilvl w:val="0"/>
          <w:numId w:val="2"/>
        </w:numPr>
        <w:spacing w:line="360" w:lineRule="auto"/>
        <w:rPr>
          <w:sz w:val="28"/>
          <w:szCs w:val="28"/>
        </w:rPr>
      </w:pPr>
      <w:r w:rsidRPr="00D02C88">
        <w:rPr>
          <w:sz w:val="28"/>
          <w:szCs w:val="28"/>
        </w:rPr>
        <w:t>Факс (______) _____________________________________________</w:t>
      </w:r>
    </w:p>
    <w:p w14:paraId="6F9ADB3D" w14:textId="77777777" w:rsidR="0040015D" w:rsidRPr="00D02C88" w:rsidRDefault="0040015D" w:rsidP="0040015D">
      <w:pPr>
        <w:pStyle w:val="a3"/>
        <w:numPr>
          <w:ilvl w:val="0"/>
          <w:numId w:val="2"/>
        </w:numPr>
        <w:spacing w:line="360" w:lineRule="auto"/>
        <w:rPr>
          <w:sz w:val="28"/>
          <w:szCs w:val="28"/>
        </w:rPr>
      </w:pPr>
      <w:r w:rsidRPr="00D02C88">
        <w:rPr>
          <w:sz w:val="28"/>
          <w:szCs w:val="28"/>
        </w:rPr>
        <w:t>Адрес электронной почты __________________@_______________</w:t>
      </w:r>
    </w:p>
    <w:p w14:paraId="22D9A8BA" w14:textId="77777777" w:rsidR="0040015D" w:rsidRPr="00D02C88" w:rsidRDefault="0040015D" w:rsidP="0040015D">
      <w:pPr>
        <w:pStyle w:val="a3"/>
        <w:numPr>
          <w:ilvl w:val="0"/>
          <w:numId w:val="2"/>
        </w:numPr>
        <w:spacing w:line="360" w:lineRule="auto"/>
        <w:rPr>
          <w:sz w:val="28"/>
          <w:szCs w:val="28"/>
        </w:rPr>
      </w:pPr>
      <w:r w:rsidRPr="00D02C88">
        <w:rPr>
          <w:sz w:val="28"/>
          <w:szCs w:val="28"/>
        </w:rPr>
        <w:t>Банковские реквизиты_______________________________________</w:t>
      </w:r>
    </w:p>
    <w:p w14:paraId="132A9AE6" w14:textId="77777777" w:rsidR="0040015D" w:rsidRPr="00D02C88" w:rsidRDefault="0040015D" w:rsidP="0040015D">
      <w:pPr>
        <w:pStyle w:val="a3"/>
        <w:spacing w:line="360" w:lineRule="auto"/>
        <w:ind w:firstLine="567"/>
        <w:rPr>
          <w:sz w:val="28"/>
          <w:szCs w:val="28"/>
        </w:rPr>
      </w:pPr>
      <w:r w:rsidRPr="00D02C88">
        <w:rPr>
          <w:sz w:val="28"/>
          <w:szCs w:val="28"/>
        </w:rPr>
        <w:t>Имеющий полномочия действовать от имени участника</w:t>
      </w:r>
    </w:p>
    <w:p w14:paraId="64852D4A" w14:textId="77777777" w:rsidR="0040015D" w:rsidRPr="00D02C88" w:rsidRDefault="0040015D" w:rsidP="0040015D">
      <w:pPr>
        <w:pStyle w:val="a3"/>
        <w:spacing w:line="360" w:lineRule="auto"/>
        <w:ind w:firstLine="567"/>
        <w:rPr>
          <w:b w:val="0"/>
          <w:sz w:val="28"/>
          <w:szCs w:val="28"/>
        </w:rPr>
      </w:pPr>
      <w:r w:rsidRPr="00D02C88">
        <w:rPr>
          <w:b w:val="0"/>
          <w:sz w:val="28"/>
          <w:szCs w:val="28"/>
        </w:rPr>
        <w:t>___________________________________________________</w:t>
      </w:r>
    </w:p>
    <w:p w14:paraId="64275183" w14:textId="77777777" w:rsidR="0040015D" w:rsidRPr="00D02C88" w:rsidRDefault="0040015D" w:rsidP="0040015D">
      <w:pPr>
        <w:pStyle w:val="a3"/>
        <w:spacing w:line="360" w:lineRule="auto"/>
        <w:ind w:firstLine="567"/>
        <w:rPr>
          <w:b w:val="0"/>
          <w:sz w:val="28"/>
          <w:szCs w:val="28"/>
        </w:rPr>
      </w:pPr>
      <w:r w:rsidRPr="00D02C88">
        <w:rPr>
          <w:b w:val="0"/>
          <w:sz w:val="28"/>
          <w:szCs w:val="28"/>
        </w:rPr>
        <w:t>(полное наименование участника)</w:t>
      </w:r>
    </w:p>
    <w:p w14:paraId="536F026E" w14:textId="77777777" w:rsidR="0040015D" w:rsidRPr="00D02C88" w:rsidRDefault="0040015D" w:rsidP="0040015D">
      <w:pPr>
        <w:ind w:firstLine="567"/>
        <w:jc w:val="both"/>
        <w:rPr>
          <w:szCs w:val="28"/>
        </w:rPr>
      </w:pPr>
    </w:p>
    <w:p w14:paraId="64BD08C1" w14:textId="77777777" w:rsidR="0040015D" w:rsidRPr="00D02C88" w:rsidRDefault="0040015D" w:rsidP="0040015D">
      <w:pPr>
        <w:ind w:firstLine="567"/>
        <w:jc w:val="both"/>
        <w:rPr>
          <w:szCs w:val="28"/>
        </w:rPr>
      </w:pPr>
      <w:r w:rsidRPr="00D02C88">
        <w:rPr>
          <w:szCs w:val="28"/>
        </w:rPr>
        <w:t>_________________________________________________</w:t>
      </w:r>
    </w:p>
    <w:p w14:paraId="4305C94D" w14:textId="77777777" w:rsidR="0040015D" w:rsidRPr="00D02C88" w:rsidRDefault="0040015D" w:rsidP="0040015D">
      <w:pPr>
        <w:ind w:firstLine="567"/>
        <w:rPr>
          <w:szCs w:val="28"/>
        </w:rPr>
      </w:pPr>
      <w:r w:rsidRPr="00D02C88">
        <w:rPr>
          <w:szCs w:val="28"/>
        </w:rPr>
        <w:t>(подпись, Ф.И.О)</w:t>
      </w:r>
    </w:p>
    <w:p w14:paraId="50086C1C" w14:textId="77777777" w:rsidR="0040015D" w:rsidRPr="00D02C88" w:rsidRDefault="0040015D" w:rsidP="0040015D">
      <w:pPr>
        <w:pStyle w:val="a3"/>
        <w:spacing w:line="360" w:lineRule="auto"/>
        <w:ind w:firstLine="567"/>
        <w:rPr>
          <w:sz w:val="28"/>
          <w:szCs w:val="28"/>
        </w:rPr>
      </w:pPr>
    </w:p>
    <w:p w14:paraId="6E283F8B" w14:textId="77777777" w:rsidR="0040015D" w:rsidRPr="00D02C88" w:rsidRDefault="0040015D" w:rsidP="0040015D">
      <w:pPr>
        <w:pStyle w:val="a3"/>
        <w:ind w:firstLine="567"/>
        <w:jc w:val="right"/>
        <w:rPr>
          <w:b w:val="0"/>
          <w:sz w:val="22"/>
          <w:szCs w:val="22"/>
        </w:rPr>
      </w:pPr>
    </w:p>
    <w:p w14:paraId="191A9B61" w14:textId="77777777" w:rsidR="0040015D" w:rsidRPr="00D02C88" w:rsidRDefault="0040015D" w:rsidP="0040015D">
      <w:pPr>
        <w:pStyle w:val="a3"/>
        <w:ind w:firstLine="567"/>
        <w:jc w:val="right"/>
        <w:rPr>
          <w:b w:val="0"/>
          <w:sz w:val="22"/>
          <w:szCs w:val="22"/>
        </w:rPr>
      </w:pPr>
    </w:p>
    <w:p w14:paraId="2CC790A9" w14:textId="77777777" w:rsidR="0040015D" w:rsidRPr="00D02C88" w:rsidRDefault="0040015D" w:rsidP="0040015D">
      <w:pPr>
        <w:pStyle w:val="a3"/>
        <w:ind w:firstLine="567"/>
        <w:jc w:val="right"/>
        <w:rPr>
          <w:b w:val="0"/>
          <w:sz w:val="22"/>
          <w:szCs w:val="22"/>
        </w:rPr>
      </w:pPr>
    </w:p>
    <w:p w14:paraId="7F05749D" w14:textId="77777777" w:rsidR="0040015D" w:rsidRPr="00D02C88" w:rsidRDefault="0040015D" w:rsidP="0040015D">
      <w:pPr>
        <w:pStyle w:val="a3"/>
        <w:ind w:firstLine="567"/>
        <w:jc w:val="right"/>
        <w:rPr>
          <w:b w:val="0"/>
          <w:sz w:val="22"/>
          <w:szCs w:val="22"/>
        </w:rPr>
      </w:pPr>
    </w:p>
    <w:p w14:paraId="0F57A758" w14:textId="77777777" w:rsidR="0040015D" w:rsidRPr="00D02C88" w:rsidRDefault="0040015D" w:rsidP="0040015D">
      <w:pPr>
        <w:pStyle w:val="a3"/>
        <w:ind w:firstLine="567"/>
        <w:jc w:val="right"/>
        <w:rPr>
          <w:b w:val="0"/>
          <w:sz w:val="22"/>
          <w:szCs w:val="22"/>
        </w:rPr>
      </w:pPr>
    </w:p>
    <w:p w14:paraId="30BB9BA2" w14:textId="77777777" w:rsidR="0040015D" w:rsidRPr="00D02C88" w:rsidRDefault="0040015D" w:rsidP="0040015D">
      <w:pPr>
        <w:pStyle w:val="a3"/>
        <w:ind w:firstLine="567"/>
        <w:jc w:val="right"/>
        <w:rPr>
          <w:b w:val="0"/>
          <w:sz w:val="22"/>
          <w:szCs w:val="22"/>
        </w:rPr>
      </w:pPr>
    </w:p>
    <w:p w14:paraId="284E6654" w14:textId="77777777" w:rsidR="0040015D" w:rsidRPr="00D02C88" w:rsidRDefault="0040015D" w:rsidP="0040015D">
      <w:pPr>
        <w:pStyle w:val="a3"/>
        <w:ind w:firstLine="567"/>
        <w:jc w:val="right"/>
        <w:rPr>
          <w:b w:val="0"/>
          <w:sz w:val="22"/>
          <w:szCs w:val="22"/>
        </w:rPr>
      </w:pPr>
    </w:p>
    <w:p w14:paraId="62B85B23" w14:textId="77777777" w:rsidR="0040015D" w:rsidRPr="00D02C88" w:rsidRDefault="0040015D" w:rsidP="0040015D">
      <w:pPr>
        <w:pStyle w:val="a3"/>
        <w:ind w:firstLine="567"/>
        <w:jc w:val="right"/>
        <w:rPr>
          <w:b w:val="0"/>
          <w:sz w:val="22"/>
          <w:szCs w:val="22"/>
        </w:rPr>
      </w:pPr>
    </w:p>
    <w:p w14:paraId="558D3783" w14:textId="77777777" w:rsidR="0040015D" w:rsidRPr="00D02C88" w:rsidRDefault="0040015D" w:rsidP="0040015D">
      <w:pPr>
        <w:pStyle w:val="a3"/>
        <w:ind w:firstLine="567"/>
        <w:jc w:val="right"/>
        <w:rPr>
          <w:b w:val="0"/>
          <w:sz w:val="22"/>
          <w:szCs w:val="22"/>
        </w:rPr>
      </w:pPr>
    </w:p>
    <w:p w14:paraId="259788B7" w14:textId="77777777" w:rsidR="0040015D" w:rsidRPr="00D02C88" w:rsidRDefault="0040015D" w:rsidP="0040015D">
      <w:pPr>
        <w:pStyle w:val="a3"/>
        <w:ind w:firstLine="567"/>
        <w:jc w:val="right"/>
        <w:rPr>
          <w:b w:val="0"/>
          <w:sz w:val="22"/>
          <w:szCs w:val="22"/>
        </w:rPr>
      </w:pPr>
    </w:p>
    <w:p w14:paraId="41648C14" w14:textId="77777777" w:rsidR="0040015D" w:rsidRPr="00D02C88" w:rsidRDefault="0040015D" w:rsidP="0040015D">
      <w:pPr>
        <w:pStyle w:val="a3"/>
        <w:ind w:firstLine="567"/>
        <w:jc w:val="right"/>
        <w:rPr>
          <w:b w:val="0"/>
          <w:sz w:val="22"/>
          <w:szCs w:val="22"/>
        </w:rPr>
      </w:pPr>
    </w:p>
    <w:p w14:paraId="495EAC90" w14:textId="77777777" w:rsidR="0040015D" w:rsidRPr="00D02C88" w:rsidRDefault="0040015D" w:rsidP="0040015D">
      <w:pPr>
        <w:pStyle w:val="a3"/>
        <w:ind w:firstLine="567"/>
        <w:jc w:val="right"/>
        <w:rPr>
          <w:b w:val="0"/>
          <w:sz w:val="22"/>
          <w:szCs w:val="22"/>
        </w:rPr>
      </w:pPr>
    </w:p>
    <w:p w14:paraId="500EED39" w14:textId="77777777" w:rsidR="0040015D" w:rsidRPr="00D02C88" w:rsidRDefault="0040015D" w:rsidP="0040015D">
      <w:pPr>
        <w:pStyle w:val="a3"/>
        <w:ind w:firstLine="567"/>
        <w:jc w:val="right"/>
        <w:rPr>
          <w:b w:val="0"/>
          <w:sz w:val="22"/>
          <w:szCs w:val="22"/>
        </w:rPr>
      </w:pPr>
    </w:p>
    <w:p w14:paraId="67AF8689" w14:textId="77777777" w:rsidR="0040015D" w:rsidRPr="00D02C88" w:rsidRDefault="0040015D" w:rsidP="0040015D">
      <w:pPr>
        <w:pStyle w:val="a3"/>
        <w:ind w:firstLine="567"/>
        <w:jc w:val="right"/>
        <w:rPr>
          <w:b w:val="0"/>
          <w:sz w:val="22"/>
          <w:szCs w:val="22"/>
        </w:rPr>
      </w:pPr>
    </w:p>
    <w:p w14:paraId="53C92603" w14:textId="77777777" w:rsidR="0040015D" w:rsidRPr="00D02C88" w:rsidRDefault="0040015D" w:rsidP="0040015D">
      <w:pPr>
        <w:pStyle w:val="a3"/>
        <w:ind w:firstLine="567"/>
        <w:jc w:val="right"/>
        <w:rPr>
          <w:b w:val="0"/>
          <w:sz w:val="22"/>
          <w:szCs w:val="22"/>
        </w:rPr>
      </w:pPr>
    </w:p>
    <w:p w14:paraId="66C41EAC" w14:textId="77777777" w:rsidR="0040015D" w:rsidRPr="00D02C88" w:rsidRDefault="0040015D" w:rsidP="0040015D">
      <w:pPr>
        <w:pStyle w:val="a3"/>
        <w:ind w:firstLine="567"/>
        <w:jc w:val="right"/>
        <w:rPr>
          <w:b w:val="0"/>
          <w:sz w:val="22"/>
          <w:szCs w:val="22"/>
        </w:rPr>
      </w:pPr>
    </w:p>
    <w:p w14:paraId="0CD9A7AC" w14:textId="77777777" w:rsidR="0040015D" w:rsidRPr="00D02C88" w:rsidRDefault="0040015D" w:rsidP="0040015D">
      <w:pPr>
        <w:pStyle w:val="a3"/>
        <w:ind w:firstLine="567"/>
        <w:jc w:val="right"/>
        <w:rPr>
          <w:b w:val="0"/>
          <w:sz w:val="22"/>
          <w:szCs w:val="22"/>
        </w:rPr>
      </w:pPr>
    </w:p>
    <w:p w14:paraId="15021647" w14:textId="77777777" w:rsidR="0040015D" w:rsidRPr="00D02C88" w:rsidRDefault="0040015D" w:rsidP="0040015D">
      <w:pPr>
        <w:pStyle w:val="a3"/>
        <w:ind w:firstLine="567"/>
        <w:jc w:val="right"/>
        <w:rPr>
          <w:b w:val="0"/>
          <w:sz w:val="22"/>
          <w:szCs w:val="22"/>
        </w:rPr>
      </w:pPr>
    </w:p>
    <w:p w14:paraId="0C1D5C64" w14:textId="77777777" w:rsidR="0042131A" w:rsidRDefault="0042131A" w:rsidP="0040015D">
      <w:pPr>
        <w:pStyle w:val="a3"/>
        <w:ind w:firstLine="567"/>
        <w:jc w:val="right"/>
        <w:rPr>
          <w:b w:val="0"/>
          <w:sz w:val="22"/>
          <w:szCs w:val="22"/>
        </w:rPr>
      </w:pPr>
    </w:p>
    <w:p w14:paraId="5D6E1D73" w14:textId="77777777" w:rsidR="000F3C55" w:rsidRDefault="000F3C55" w:rsidP="0040015D">
      <w:pPr>
        <w:pStyle w:val="a3"/>
        <w:ind w:firstLine="567"/>
        <w:jc w:val="right"/>
        <w:rPr>
          <w:b w:val="0"/>
          <w:sz w:val="22"/>
          <w:szCs w:val="22"/>
        </w:rPr>
      </w:pPr>
    </w:p>
    <w:p w14:paraId="646CBCA9" w14:textId="77777777" w:rsidR="000F3C55" w:rsidRDefault="000F3C55" w:rsidP="0040015D">
      <w:pPr>
        <w:pStyle w:val="a3"/>
        <w:ind w:firstLine="567"/>
        <w:jc w:val="right"/>
        <w:rPr>
          <w:b w:val="0"/>
          <w:sz w:val="22"/>
          <w:szCs w:val="22"/>
        </w:rPr>
      </w:pPr>
    </w:p>
    <w:p w14:paraId="3A8E9136" w14:textId="77777777" w:rsidR="000F3C55" w:rsidRDefault="000F3C55" w:rsidP="0040015D">
      <w:pPr>
        <w:pStyle w:val="a3"/>
        <w:ind w:firstLine="567"/>
        <w:jc w:val="right"/>
        <w:rPr>
          <w:b w:val="0"/>
          <w:sz w:val="22"/>
          <w:szCs w:val="22"/>
        </w:rPr>
      </w:pPr>
    </w:p>
    <w:p w14:paraId="0A659B17" w14:textId="77777777" w:rsidR="000F3C55" w:rsidRPr="00D02C88" w:rsidRDefault="000F3C55" w:rsidP="0040015D">
      <w:pPr>
        <w:pStyle w:val="a3"/>
        <w:ind w:firstLine="567"/>
        <w:jc w:val="right"/>
        <w:rPr>
          <w:b w:val="0"/>
          <w:sz w:val="22"/>
          <w:szCs w:val="22"/>
        </w:rPr>
      </w:pPr>
    </w:p>
    <w:p w14:paraId="76FB65FE" w14:textId="77777777" w:rsidR="0040015D" w:rsidRPr="00D02C88" w:rsidRDefault="0040015D" w:rsidP="00085E91">
      <w:pPr>
        <w:pStyle w:val="a3"/>
        <w:rPr>
          <w:b w:val="0"/>
          <w:sz w:val="22"/>
          <w:szCs w:val="22"/>
        </w:rPr>
      </w:pPr>
    </w:p>
    <w:p w14:paraId="2584BAA9" w14:textId="77777777" w:rsidR="00085E91" w:rsidRPr="00D02C88" w:rsidRDefault="00085E91" w:rsidP="00085E91">
      <w:pPr>
        <w:pStyle w:val="a3"/>
        <w:rPr>
          <w:b w:val="0"/>
          <w:sz w:val="22"/>
          <w:szCs w:val="22"/>
        </w:rPr>
      </w:pPr>
    </w:p>
    <w:p w14:paraId="6FF9A2C2" w14:textId="77777777" w:rsidR="0040015D" w:rsidRPr="00D02C88" w:rsidRDefault="0040015D" w:rsidP="0040015D">
      <w:pPr>
        <w:pStyle w:val="a3"/>
        <w:ind w:firstLine="567"/>
        <w:jc w:val="right"/>
        <w:rPr>
          <w:b w:val="0"/>
          <w:sz w:val="22"/>
          <w:szCs w:val="22"/>
        </w:rPr>
      </w:pPr>
    </w:p>
    <w:p w14:paraId="56E5E39D" w14:textId="77777777" w:rsidR="00166E24" w:rsidRPr="00D02C88" w:rsidRDefault="00166E24" w:rsidP="00166E24">
      <w:pPr>
        <w:pStyle w:val="a3"/>
        <w:ind w:firstLine="567"/>
        <w:rPr>
          <w:b w:val="0"/>
          <w:sz w:val="22"/>
          <w:szCs w:val="22"/>
        </w:rPr>
      </w:pPr>
      <w:r w:rsidRPr="00D02C88">
        <w:rPr>
          <w:sz w:val="22"/>
          <w:szCs w:val="22"/>
        </w:rPr>
        <w:lastRenderedPageBreak/>
        <w:t xml:space="preserve">                                                                                                                   </w:t>
      </w:r>
      <w:r w:rsidRPr="00D02C88">
        <w:rPr>
          <w:b w:val="0"/>
          <w:sz w:val="22"/>
          <w:szCs w:val="22"/>
        </w:rPr>
        <w:t>Приложение № 3</w:t>
      </w:r>
    </w:p>
    <w:p w14:paraId="4C59D0AE" w14:textId="77777777" w:rsidR="00166E24" w:rsidRPr="00DB521F" w:rsidRDefault="00166E24" w:rsidP="00166E24">
      <w:pPr>
        <w:ind w:firstLine="567"/>
        <w:jc w:val="center"/>
        <w:rPr>
          <w:sz w:val="22"/>
          <w:szCs w:val="22"/>
        </w:rPr>
      </w:pPr>
      <w:r w:rsidRPr="00D02C88">
        <w:rPr>
          <w:sz w:val="22"/>
          <w:szCs w:val="22"/>
        </w:rPr>
        <w:t xml:space="preserve">                                                                                                         </w:t>
      </w:r>
      <w:r w:rsidRPr="00DB521F">
        <w:rPr>
          <w:sz w:val="22"/>
          <w:szCs w:val="22"/>
        </w:rPr>
        <w:t xml:space="preserve">к запросу котировок цен </w:t>
      </w:r>
    </w:p>
    <w:p w14:paraId="2CA78A77" w14:textId="77777777" w:rsidR="00166E24" w:rsidRPr="00DB521F" w:rsidRDefault="00166E24" w:rsidP="00166E24">
      <w:pPr>
        <w:tabs>
          <w:tab w:val="left" w:pos="7184"/>
          <w:tab w:val="right" w:pos="9638"/>
        </w:tabs>
        <w:ind w:left="2124" w:firstLine="708"/>
        <w:rPr>
          <w:color w:val="FF0000"/>
          <w:sz w:val="24"/>
        </w:rPr>
      </w:pPr>
      <w:r w:rsidRPr="00DB521F">
        <w:rPr>
          <w:sz w:val="24"/>
        </w:rPr>
        <w:t xml:space="preserve">                                                                    </w:t>
      </w:r>
      <w:r w:rsidRPr="00DB521F">
        <w:rPr>
          <w:color w:val="000000" w:themeColor="text1"/>
          <w:sz w:val="22"/>
          <w:szCs w:val="22"/>
        </w:rPr>
        <w:t>№</w:t>
      </w:r>
      <w:r w:rsidRPr="00DB521F">
        <w:t xml:space="preserve"> </w:t>
      </w:r>
      <w:r w:rsidR="000F3C55" w:rsidRPr="00DB521F">
        <w:rPr>
          <w:sz w:val="22"/>
          <w:szCs w:val="22"/>
        </w:rPr>
        <w:t>ЗК/</w:t>
      </w:r>
      <w:r w:rsidR="00DB521F" w:rsidRPr="00DB521F">
        <w:rPr>
          <w:sz w:val="22"/>
          <w:szCs w:val="22"/>
        </w:rPr>
        <w:t>32</w:t>
      </w:r>
      <w:r w:rsidR="000F3C55" w:rsidRPr="00DB521F">
        <w:rPr>
          <w:sz w:val="22"/>
          <w:szCs w:val="22"/>
        </w:rPr>
        <w:t>-ВВРЗ/2023/ОИТ</w:t>
      </w:r>
      <w:r w:rsidRPr="00DB521F">
        <w:rPr>
          <w:sz w:val="24"/>
        </w:rPr>
        <w:tab/>
        <w:t xml:space="preserve">                                                        </w:t>
      </w:r>
    </w:p>
    <w:p w14:paraId="3277B63F" w14:textId="77777777" w:rsidR="00166E24" w:rsidRPr="00DB521F" w:rsidRDefault="00166E24" w:rsidP="00166E24">
      <w:pPr>
        <w:jc w:val="center"/>
        <w:rPr>
          <w:bCs/>
          <w:color w:val="FF0000"/>
          <w:sz w:val="32"/>
          <w:szCs w:val="28"/>
        </w:rPr>
      </w:pPr>
    </w:p>
    <w:p w14:paraId="35975F83" w14:textId="77777777" w:rsidR="00166E24" w:rsidRPr="00DB521F" w:rsidRDefault="00166E24" w:rsidP="00166E24">
      <w:pPr>
        <w:keepNext/>
        <w:widowControl w:val="0"/>
        <w:adjustRightInd w:val="0"/>
        <w:spacing w:before="120" w:line="360" w:lineRule="atLeast"/>
        <w:ind w:firstLine="567"/>
        <w:jc w:val="center"/>
        <w:textAlignment w:val="baseline"/>
        <w:outlineLvl w:val="2"/>
        <w:rPr>
          <w:rFonts w:eastAsia="MS Mincho"/>
          <w:b/>
          <w:bCs/>
          <w:snapToGrid w:val="0"/>
          <w:szCs w:val="20"/>
        </w:rPr>
      </w:pPr>
      <w:r w:rsidRPr="00DB521F">
        <w:rPr>
          <w:rFonts w:eastAsia="MS Mincho"/>
          <w:b/>
          <w:bCs/>
          <w:snapToGrid w:val="0"/>
          <w:szCs w:val="20"/>
        </w:rPr>
        <w:t>ФИНАНСОВО-КОММЕРЧЕСКОЕ ПРЕДЛОЖЕНИЕ</w:t>
      </w:r>
    </w:p>
    <w:p w14:paraId="0B37E927" w14:textId="77777777" w:rsidR="00166E24" w:rsidRPr="00DB521F" w:rsidRDefault="00166E24" w:rsidP="00166E24">
      <w:pPr>
        <w:ind w:firstLine="567"/>
        <w:rPr>
          <w:bCs/>
          <w:sz w:val="12"/>
        </w:rPr>
      </w:pPr>
    </w:p>
    <w:p w14:paraId="7AF8385C" w14:textId="77777777" w:rsidR="00166E24" w:rsidRPr="00DB521F" w:rsidRDefault="00166E24" w:rsidP="00166E24">
      <w:pPr>
        <w:rPr>
          <w:bCs/>
        </w:rPr>
      </w:pPr>
      <w:r w:rsidRPr="00DB521F">
        <w:rPr>
          <w:bCs/>
        </w:rPr>
        <w:t xml:space="preserve"> «____» ___________ 20__ г.</w:t>
      </w:r>
    </w:p>
    <w:p w14:paraId="1F970E4C" w14:textId="77777777" w:rsidR="00166E24" w:rsidRPr="00DB521F" w:rsidRDefault="00166E24" w:rsidP="00166E24">
      <w:pPr>
        <w:rPr>
          <w:bCs/>
          <w:sz w:val="16"/>
        </w:rPr>
      </w:pPr>
    </w:p>
    <w:p w14:paraId="010C2A3E" w14:textId="77777777" w:rsidR="00166E24" w:rsidRPr="00DB521F" w:rsidRDefault="00166E24" w:rsidP="00166E24"/>
    <w:p w14:paraId="4ABD3B94" w14:textId="77777777" w:rsidR="00166E24" w:rsidRPr="00DB521F" w:rsidRDefault="00166E24" w:rsidP="00166E24">
      <w:r w:rsidRPr="00DB521F">
        <w:rPr>
          <w:szCs w:val="28"/>
        </w:rPr>
        <w:t xml:space="preserve">Запрос котировок цен </w:t>
      </w:r>
      <w:r w:rsidRPr="00DB521F">
        <w:rPr>
          <w:color w:val="000000" w:themeColor="text1"/>
          <w:szCs w:val="28"/>
        </w:rPr>
        <w:t>№</w:t>
      </w:r>
      <w:r w:rsidRPr="00DB521F">
        <w:t xml:space="preserve"> </w:t>
      </w:r>
      <w:r w:rsidR="000F3C55" w:rsidRPr="00DB521F">
        <w:rPr>
          <w:szCs w:val="28"/>
        </w:rPr>
        <w:t>ЗК/</w:t>
      </w:r>
      <w:r w:rsidR="00DB521F" w:rsidRPr="00DB521F">
        <w:rPr>
          <w:szCs w:val="28"/>
        </w:rPr>
        <w:t>32</w:t>
      </w:r>
      <w:r w:rsidR="000F3C55" w:rsidRPr="00DB521F">
        <w:rPr>
          <w:szCs w:val="28"/>
        </w:rPr>
        <w:t>-ВВРЗ/2023/ОИТ</w:t>
      </w:r>
    </w:p>
    <w:p w14:paraId="58A3794D" w14:textId="77777777" w:rsidR="00166E24" w:rsidRPr="00D02C88" w:rsidRDefault="00166E24" w:rsidP="00166E24">
      <w:r w:rsidRPr="00DB521F">
        <w:t>_____________________________________________________________________</w:t>
      </w:r>
    </w:p>
    <w:p w14:paraId="127170CB" w14:textId="77777777" w:rsidR="00166E24" w:rsidRPr="00D02C88" w:rsidRDefault="00166E24" w:rsidP="00166E24">
      <w:pPr>
        <w:ind w:left="2832" w:firstLine="708"/>
        <w:rPr>
          <w:bCs/>
        </w:rPr>
      </w:pPr>
      <w:r w:rsidRPr="00D02C88">
        <w:rPr>
          <w:bCs/>
        </w:rPr>
        <w:t>(Полное наименование участника)</w:t>
      </w:r>
    </w:p>
    <w:p w14:paraId="2500CBDA" w14:textId="77777777" w:rsidR="00166E24" w:rsidRPr="00D02C88" w:rsidRDefault="00166E24" w:rsidP="00166E24">
      <w:pPr>
        <w:jc w:val="both"/>
        <w:rPr>
          <w:b/>
          <w:i/>
        </w:rPr>
      </w:pPr>
    </w:p>
    <w:tbl>
      <w:tblPr>
        <w:tblW w:w="1086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836"/>
        <w:gridCol w:w="709"/>
        <w:gridCol w:w="708"/>
        <w:gridCol w:w="1560"/>
        <w:gridCol w:w="2268"/>
        <w:gridCol w:w="2126"/>
      </w:tblGrid>
      <w:tr w:rsidR="00166E24" w:rsidRPr="00D02C88" w14:paraId="337CBEF1" w14:textId="77777777" w:rsidTr="00963C7D">
        <w:tc>
          <w:tcPr>
            <w:tcW w:w="660" w:type="dxa"/>
            <w:vAlign w:val="center"/>
          </w:tcPr>
          <w:p w14:paraId="2A993533"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 п/п</w:t>
            </w:r>
          </w:p>
        </w:tc>
        <w:tc>
          <w:tcPr>
            <w:tcW w:w="2836" w:type="dxa"/>
            <w:vAlign w:val="center"/>
          </w:tcPr>
          <w:p w14:paraId="529AB88C"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Наименование товара</w:t>
            </w:r>
          </w:p>
        </w:tc>
        <w:tc>
          <w:tcPr>
            <w:tcW w:w="709" w:type="dxa"/>
            <w:vAlign w:val="center"/>
          </w:tcPr>
          <w:p w14:paraId="14A6B698"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Ед. изм.</w:t>
            </w:r>
          </w:p>
        </w:tc>
        <w:tc>
          <w:tcPr>
            <w:tcW w:w="708" w:type="dxa"/>
            <w:vAlign w:val="center"/>
          </w:tcPr>
          <w:p w14:paraId="5AB78FA0"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Кол-во</w:t>
            </w:r>
          </w:p>
        </w:tc>
        <w:tc>
          <w:tcPr>
            <w:tcW w:w="1560" w:type="dxa"/>
            <w:vAlign w:val="center"/>
          </w:tcPr>
          <w:p w14:paraId="4F0DE5FC"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FF0000"/>
                <w:sz w:val="22"/>
                <w:szCs w:val="22"/>
              </w:rPr>
              <w:t xml:space="preserve"> </w:t>
            </w:r>
            <w:r w:rsidRPr="00D02C88">
              <w:rPr>
                <w:color w:val="auto"/>
                <w:sz w:val="22"/>
                <w:szCs w:val="22"/>
              </w:rPr>
              <w:t>Цена за ед. руб.</w:t>
            </w:r>
          </w:p>
          <w:p w14:paraId="633CCDDC"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без НДС</w:t>
            </w:r>
          </w:p>
        </w:tc>
        <w:tc>
          <w:tcPr>
            <w:tcW w:w="2268" w:type="dxa"/>
            <w:vAlign w:val="center"/>
          </w:tcPr>
          <w:p w14:paraId="2EB25E8B"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Стоимость, руб. без НДС</w:t>
            </w:r>
          </w:p>
        </w:tc>
        <w:tc>
          <w:tcPr>
            <w:tcW w:w="2126" w:type="dxa"/>
            <w:vAlign w:val="center"/>
          </w:tcPr>
          <w:p w14:paraId="0BE1CA60"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Стоимость, руб.</w:t>
            </w:r>
          </w:p>
          <w:p w14:paraId="701D6A1D"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 xml:space="preserve"> с НДС</w:t>
            </w:r>
          </w:p>
        </w:tc>
      </w:tr>
      <w:tr w:rsidR="00166E24" w:rsidRPr="00D02C88" w14:paraId="48398609" w14:textId="77777777" w:rsidTr="00963C7D">
        <w:trPr>
          <w:trHeight w:val="517"/>
        </w:trPr>
        <w:tc>
          <w:tcPr>
            <w:tcW w:w="660" w:type="dxa"/>
          </w:tcPr>
          <w:p w14:paraId="53B5E650" w14:textId="77777777" w:rsidR="00166E24" w:rsidRPr="00D02C88" w:rsidRDefault="00166E24" w:rsidP="00963C7D">
            <w:pPr>
              <w:pStyle w:val="a7"/>
              <w:tabs>
                <w:tab w:val="center" w:pos="4677"/>
                <w:tab w:val="right" w:pos="9355"/>
              </w:tabs>
              <w:spacing w:before="240" w:after="120"/>
              <w:ind w:left="0" w:right="68"/>
              <w:jc w:val="both"/>
              <w:rPr>
                <w:color w:val="auto"/>
                <w:sz w:val="20"/>
                <w:szCs w:val="20"/>
              </w:rPr>
            </w:pPr>
            <w:r w:rsidRPr="00D02C88">
              <w:rPr>
                <w:color w:val="auto"/>
                <w:sz w:val="20"/>
                <w:szCs w:val="20"/>
              </w:rPr>
              <w:t>1</w:t>
            </w:r>
          </w:p>
        </w:tc>
        <w:tc>
          <w:tcPr>
            <w:tcW w:w="2836" w:type="dxa"/>
            <w:vAlign w:val="bottom"/>
          </w:tcPr>
          <w:p w14:paraId="04515ED6" w14:textId="77777777" w:rsidR="00166E24" w:rsidRPr="00D02C88" w:rsidRDefault="00166E24" w:rsidP="00963C7D">
            <w:pPr>
              <w:pStyle w:val="a7"/>
              <w:tabs>
                <w:tab w:val="center" w:pos="4677"/>
                <w:tab w:val="right" w:pos="9355"/>
              </w:tabs>
              <w:spacing w:before="240" w:after="120"/>
              <w:ind w:left="0" w:right="68"/>
              <w:jc w:val="center"/>
              <w:rPr>
                <w:color w:val="auto"/>
                <w:sz w:val="20"/>
                <w:szCs w:val="20"/>
              </w:rPr>
            </w:pPr>
          </w:p>
        </w:tc>
        <w:tc>
          <w:tcPr>
            <w:tcW w:w="709" w:type="dxa"/>
            <w:vAlign w:val="bottom"/>
          </w:tcPr>
          <w:p w14:paraId="40AFEE11" w14:textId="77777777" w:rsidR="00166E24" w:rsidRPr="00D02C88" w:rsidRDefault="00166E24" w:rsidP="00963C7D">
            <w:pPr>
              <w:pStyle w:val="a7"/>
              <w:tabs>
                <w:tab w:val="center" w:pos="4677"/>
                <w:tab w:val="right" w:pos="9355"/>
              </w:tabs>
              <w:spacing w:before="240" w:after="120"/>
              <w:ind w:left="0" w:right="68"/>
              <w:jc w:val="center"/>
              <w:rPr>
                <w:color w:val="auto"/>
                <w:sz w:val="20"/>
                <w:szCs w:val="20"/>
              </w:rPr>
            </w:pPr>
          </w:p>
        </w:tc>
        <w:tc>
          <w:tcPr>
            <w:tcW w:w="708" w:type="dxa"/>
            <w:vAlign w:val="bottom"/>
          </w:tcPr>
          <w:p w14:paraId="384CD01A" w14:textId="77777777" w:rsidR="00166E24" w:rsidRPr="00D02C88" w:rsidRDefault="00166E24" w:rsidP="00963C7D">
            <w:pPr>
              <w:pStyle w:val="a7"/>
              <w:tabs>
                <w:tab w:val="center" w:pos="4677"/>
                <w:tab w:val="right" w:pos="9355"/>
              </w:tabs>
              <w:spacing w:before="240" w:after="120"/>
              <w:ind w:left="0" w:right="68"/>
              <w:jc w:val="center"/>
              <w:rPr>
                <w:color w:val="auto"/>
                <w:sz w:val="20"/>
                <w:szCs w:val="20"/>
              </w:rPr>
            </w:pPr>
          </w:p>
        </w:tc>
        <w:tc>
          <w:tcPr>
            <w:tcW w:w="1560" w:type="dxa"/>
            <w:vAlign w:val="bottom"/>
          </w:tcPr>
          <w:p w14:paraId="75D84BAF" w14:textId="77777777" w:rsidR="00166E24" w:rsidRPr="00D02C88" w:rsidRDefault="00166E24" w:rsidP="00963C7D">
            <w:pPr>
              <w:pStyle w:val="a7"/>
              <w:tabs>
                <w:tab w:val="center" w:pos="4677"/>
                <w:tab w:val="right" w:pos="9355"/>
              </w:tabs>
              <w:spacing w:before="240" w:after="120"/>
              <w:ind w:left="0" w:right="68"/>
              <w:jc w:val="center"/>
              <w:rPr>
                <w:color w:val="auto"/>
                <w:sz w:val="20"/>
                <w:szCs w:val="20"/>
              </w:rPr>
            </w:pPr>
          </w:p>
        </w:tc>
        <w:tc>
          <w:tcPr>
            <w:tcW w:w="2268" w:type="dxa"/>
            <w:vAlign w:val="bottom"/>
          </w:tcPr>
          <w:p w14:paraId="05DC7B67" w14:textId="77777777" w:rsidR="00166E24" w:rsidRPr="00D02C88" w:rsidRDefault="00166E24" w:rsidP="00963C7D">
            <w:pPr>
              <w:tabs>
                <w:tab w:val="center" w:pos="4677"/>
                <w:tab w:val="right" w:pos="9355"/>
              </w:tabs>
              <w:jc w:val="center"/>
              <w:rPr>
                <w:color w:val="auto"/>
                <w:sz w:val="22"/>
              </w:rPr>
            </w:pPr>
          </w:p>
        </w:tc>
        <w:tc>
          <w:tcPr>
            <w:tcW w:w="2126" w:type="dxa"/>
          </w:tcPr>
          <w:p w14:paraId="7676D796" w14:textId="77777777" w:rsidR="00166E24" w:rsidRPr="00D02C88" w:rsidRDefault="00166E24" w:rsidP="00963C7D">
            <w:pPr>
              <w:tabs>
                <w:tab w:val="center" w:pos="4677"/>
                <w:tab w:val="right" w:pos="9355"/>
              </w:tabs>
              <w:jc w:val="center"/>
              <w:rPr>
                <w:color w:val="auto"/>
                <w:sz w:val="22"/>
              </w:rPr>
            </w:pPr>
          </w:p>
        </w:tc>
      </w:tr>
      <w:tr w:rsidR="00166E24" w:rsidRPr="00D02C88" w14:paraId="3BB9D778" w14:textId="77777777" w:rsidTr="00963C7D">
        <w:trPr>
          <w:trHeight w:val="575"/>
        </w:trPr>
        <w:tc>
          <w:tcPr>
            <w:tcW w:w="660" w:type="dxa"/>
          </w:tcPr>
          <w:p w14:paraId="61D7DA83" w14:textId="77777777" w:rsidR="00166E24" w:rsidRPr="00D02C88" w:rsidRDefault="00166E24" w:rsidP="00963C7D">
            <w:pPr>
              <w:pStyle w:val="a7"/>
              <w:tabs>
                <w:tab w:val="center" w:pos="4677"/>
                <w:tab w:val="right" w:pos="9355"/>
              </w:tabs>
              <w:spacing w:before="240" w:after="120"/>
              <w:ind w:left="0" w:right="68"/>
              <w:jc w:val="both"/>
              <w:rPr>
                <w:color w:val="auto"/>
                <w:sz w:val="20"/>
                <w:szCs w:val="20"/>
              </w:rPr>
            </w:pPr>
            <w:r w:rsidRPr="00D02C88">
              <w:rPr>
                <w:color w:val="auto"/>
                <w:sz w:val="20"/>
                <w:szCs w:val="20"/>
              </w:rPr>
              <w:t>2</w:t>
            </w:r>
          </w:p>
        </w:tc>
        <w:tc>
          <w:tcPr>
            <w:tcW w:w="2836" w:type="dxa"/>
            <w:vAlign w:val="bottom"/>
          </w:tcPr>
          <w:p w14:paraId="30E6CC3A" w14:textId="77777777" w:rsidR="00166E24" w:rsidRPr="00D02C88" w:rsidRDefault="00166E24" w:rsidP="00963C7D">
            <w:pPr>
              <w:pStyle w:val="a7"/>
              <w:tabs>
                <w:tab w:val="center" w:pos="4677"/>
                <w:tab w:val="right" w:pos="9355"/>
              </w:tabs>
              <w:spacing w:before="240" w:after="120"/>
              <w:ind w:left="0" w:right="68"/>
              <w:jc w:val="center"/>
              <w:rPr>
                <w:color w:val="auto"/>
                <w:sz w:val="20"/>
                <w:szCs w:val="20"/>
              </w:rPr>
            </w:pPr>
          </w:p>
        </w:tc>
        <w:tc>
          <w:tcPr>
            <w:tcW w:w="709" w:type="dxa"/>
            <w:vAlign w:val="bottom"/>
          </w:tcPr>
          <w:p w14:paraId="2135917B" w14:textId="77777777" w:rsidR="00166E24" w:rsidRPr="00D02C88" w:rsidRDefault="00166E24" w:rsidP="00963C7D">
            <w:pPr>
              <w:pStyle w:val="a7"/>
              <w:tabs>
                <w:tab w:val="center" w:pos="4677"/>
                <w:tab w:val="right" w:pos="9355"/>
              </w:tabs>
              <w:spacing w:before="240" w:after="120"/>
              <w:ind w:left="0" w:right="68"/>
              <w:jc w:val="center"/>
              <w:rPr>
                <w:color w:val="auto"/>
                <w:sz w:val="20"/>
                <w:szCs w:val="20"/>
              </w:rPr>
            </w:pPr>
          </w:p>
        </w:tc>
        <w:tc>
          <w:tcPr>
            <w:tcW w:w="708" w:type="dxa"/>
            <w:vAlign w:val="bottom"/>
          </w:tcPr>
          <w:p w14:paraId="1F1AEF4E" w14:textId="77777777" w:rsidR="00166E24" w:rsidRPr="00D02C88" w:rsidRDefault="00166E24" w:rsidP="00963C7D">
            <w:pPr>
              <w:pStyle w:val="a7"/>
              <w:tabs>
                <w:tab w:val="center" w:pos="4677"/>
                <w:tab w:val="right" w:pos="9355"/>
              </w:tabs>
              <w:spacing w:before="240" w:after="120"/>
              <w:ind w:left="0" w:right="68"/>
              <w:jc w:val="center"/>
              <w:rPr>
                <w:color w:val="auto"/>
                <w:sz w:val="20"/>
                <w:szCs w:val="20"/>
              </w:rPr>
            </w:pPr>
          </w:p>
        </w:tc>
        <w:tc>
          <w:tcPr>
            <w:tcW w:w="1560" w:type="dxa"/>
            <w:vAlign w:val="bottom"/>
          </w:tcPr>
          <w:p w14:paraId="675B5215" w14:textId="77777777" w:rsidR="00166E24" w:rsidRPr="00D02C88" w:rsidRDefault="00166E24" w:rsidP="00963C7D">
            <w:pPr>
              <w:pStyle w:val="a7"/>
              <w:tabs>
                <w:tab w:val="center" w:pos="4677"/>
                <w:tab w:val="right" w:pos="9355"/>
              </w:tabs>
              <w:spacing w:before="240" w:after="120"/>
              <w:ind w:left="0" w:right="68"/>
              <w:jc w:val="center"/>
              <w:rPr>
                <w:color w:val="auto"/>
                <w:sz w:val="20"/>
                <w:szCs w:val="20"/>
              </w:rPr>
            </w:pPr>
          </w:p>
        </w:tc>
        <w:tc>
          <w:tcPr>
            <w:tcW w:w="2268" w:type="dxa"/>
            <w:vAlign w:val="bottom"/>
          </w:tcPr>
          <w:p w14:paraId="3568EC29" w14:textId="77777777" w:rsidR="00166E24" w:rsidRPr="00D02C88" w:rsidRDefault="00166E24" w:rsidP="00963C7D">
            <w:pPr>
              <w:tabs>
                <w:tab w:val="center" w:pos="4677"/>
                <w:tab w:val="right" w:pos="9355"/>
              </w:tabs>
              <w:jc w:val="center"/>
              <w:rPr>
                <w:color w:val="auto"/>
                <w:sz w:val="22"/>
              </w:rPr>
            </w:pPr>
          </w:p>
        </w:tc>
        <w:tc>
          <w:tcPr>
            <w:tcW w:w="2126" w:type="dxa"/>
          </w:tcPr>
          <w:p w14:paraId="1538B664" w14:textId="77777777" w:rsidR="00166E24" w:rsidRPr="00D02C88" w:rsidRDefault="00166E24" w:rsidP="00963C7D">
            <w:pPr>
              <w:tabs>
                <w:tab w:val="center" w:pos="4677"/>
                <w:tab w:val="right" w:pos="9355"/>
              </w:tabs>
              <w:jc w:val="center"/>
              <w:rPr>
                <w:color w:val="auto"/>
                <w:sz w:val="22"/>
              </w:rPr>
            </w:pPr>
          </w:p>
        </w:tc>
      </w:tr>
      <w:tr w:rsidR="00166E24" w:rsidRPr="00D02C88" w14:paraId="6C9FBC7A" w14:textId="77777777" w:rsidTr="00963C7D">
        <w:trPr>
          <w:trHeight w:val="703"/>
        </w:trPr>
        <w:tc>
          <w:tcPr>
            <w:tcW w:w="6473" w:type="dxa"/>
            <w:gridSpan w:val="5"/>
          </w:tcPr>
          <w:p w14:paraId="638BF8D3" w14:textId="77777777" w:rsidR="00166E24" w:rsidRPr="00D02C88" w:rsidRDefault="00166E24" w:rsidP="00963C7D">
            <w:pPr>
              <w:pStyle w:val="a7"/>
              <w:tabs>
                <w:tab w:val="center" w:pos="4677"/>
                <w:tab w:val="right" w:pos="9355"/>
              </w:tabs>
              <w:spacing w:before="240" w:after="120"/>
              <w:ind w:left="0" w:right="68"/>
              <w:jc w:val="center"/>
              <w:rPr>
                <w:color w:val="auto"/>
                <w:sz w:val="22"/>
              </w:rPr>
            </w:pPr>
            <w:r w:rsidRPr="00D02C88">
              <w:rPr>
                <w:color w:val="auto"/>
                <w:sz w:val="22"/>
                <w:szCs w:val="22"/>
              </w:rPr>
              <w:t>ИТОГО:</w:t>
            </w:r>
          </w:p>
        </w:tc>
        <w:tc>
          <w:tcPr>
            <w:tcW w:w="2268" w:type="dxa"/>
            <w:vAlign w:val="bottom"/>
          </w:tcPr>
          <w:p w14:paraId="0BD59584" w14:textId="77777777" w:rsidR="00166E24" w:rsidRPr="00D02C88" w:rsidRDefault="00166E24" w:rsidP="00963C7D">
            <w:pPr>
              <w:tabs>
                <w:tab w:val="center" w:pos="4677"/>
                <w:tab w:val="right" w:pos="9355"/>
              </w:tabs>
              <w:jc w:val="center"/>
              <w:rPr>
                <w:rFonts w:ascii="Calibri" w:hAnsi="Calibri"/>
                <w:color w:val="FF0000"/>
                <w:sz w:val="22"/>
              </w:rPr>
            </w:pPr>
          </w:p>
        </w:tc>
        <w:tc>
          <w:tcPr>
            <w:tcW w:w="2126" w:type="dxa"/>
          </w:tcPr>
          <w:p w14:paraId="1BD59AC8" w14:textId="77777777" w:rsidR="00166E24" w:rsidRPr="00D02C88" w:rsidRDefault="00166E24" w:rsidP="00963C7D">
            <w:pPr>
              <w:tabs>
                <w:tab w:val="center" w:pos="4677"/>
                <w:tab w:val="right" w:pos="9355"/>
              </w:tabs>
              <w:jc w:val="center"/>
              <w:rPr>
                <w:rFonts w:ascii="Calibri" w:hAnsi="Calibri"/>
                <w:color w:val="FF0000"/>
                <w:sz w:val="22"/>
              </w:rPr>
            </w:pPr>
          </w:p>
        </w:tc>
      </w:tr>
    </w:tbl>
    <w:p w14:paraId="470E7BA5" w14:textId="77777777" w:rsidR="00166E24" w:rsidRPr="00D02C88" w:rsidRDefault="00166E24" w:rsidP="00166E24">
      <w:pPr>
        <w:pStyle w:val="12"/>
        <w:tabs>
          <w:tab w:val="left" w:pos="1276"/>
        </w:tabs>
        <w:spacing w:before="120"/>
        <w:ind w:firstLine="709"/>
        <w:rPr>
          <w:szCs w:val="28"/>
        </w:rPr>
      </w:pPr>
    </w:p>
    <w:p w14:paraId="11AA555E" w14:textId="77777777" w:rsidR="00166E24" w:rsidRPr="00D02C88" w:rsidRDefault="00166E24" w:rsidP="00166E24">
      <w:pPr>
        <w:ind w:firstLine="567"/>
        <w:rPr>
          <w:bCs/>
          <w:szCs w:val="28"/>
        </w:rPr>
      </w:pPr>
    </w:p>
    <w:p w14:paraId="4E99A441" w14:textId="77777777" w:rsidR="00166E24" w:rsidRPr="00D02C88" w:rsidRDefault="00166E24" w:rsidP="00166E24">
      <w:pPr>
        <w:pStyle w:val="10"/>
        <w:tabs>
          <w:tab w:val="clear" w:pos="360"/>
          <w:tab w:val="left" w:pos="708"/>
        </w:tabs>
        <w:spacing w:before="120"/>
        <w:ind w:left="-284" w:firstLine="284"/>
        <w:rPr>
          <w:b/>
          <w:i/>
          <w:spacing w:val="-4"/>
          <w:sz w:val="28"/>
          <w:szCs w:val="28"/>
        </w:rPr>
      </w:pPr>
      <w:r w:rsidRPr="00D02C88">
        <w:rPr>
          <w:sz w:val="28"/>
          <w:szCs w:val="28"/>
        </w:rPr>
        <w:t xml:space="preserve">       Полная и окончательная стоимость финансово-коммерческого предложения</w:t>
      </w:r>
      <w:r w:rsidR="00340D0F">
        <w:rPr>
          <w:b/>
          <w:i/>
          <w:sz w:val="28"/>
          <w:szCs w:val="28"/>
        </w:rPr>
        <w:t xml:space="preserve"> </w:t>
      </w:r>
      <w:r w:rsidRPr="00D02C88">
        <w:rPr>
          <w:b/>
          <w:i/>
          <w:spacing w:val="-4"/>
          <w:sz w:val="28"/>
          <w:szCs w:val="28"/>
        </w:rPr>
        <w:t>составляет:</w:t>
      </w:r>
      <w:r w:rsidR="00340D0F" w:rsidRPr="00340D0F">
        <w:rPr>
          <w:bCs/>
          <w:i/>
          <w:spacing w:val="-4"/>
          <w:sz w:val="28"/>
          <w:szCs w:val="28"/>
          <w:u w:val="single"/>
        </w:rPr>
        <w:t xml:space="preserve">               </w:t>
      </w:r>
      <w:r w:rsidRPr="00D02C88">
        <w:rPr>
          <w:b/>
          <w:i/>
          <w:spacing w:val="-4"/>
          <w:sz w:val="28"/>
          <w:szCs w:val="28"/>
        </w:rPr>
        <w:t xml:space="preserve"> без учета НДС,  _____ с учетом всех налогов включая НДС</w:t>
      </w:r>
    </w:p>
    <w:p w14:paraId="773F38C9" w14:textId="77777777" w:rsidR="00166E24" w:rsidRDefault="00166E24" w:rsidP="00166E24">
      <w:pPr>
        <w:pStyle w:val="a6"/>
      </w:pPr>
    </w:p>
    <w:p w14:paraId="4F727BCB" w14:textId="77777777" w:rsidR="00166E24" w:rsidRPr="009804EB" w:rsidRDefault="00166E24" w:rsidP="00166E24">
      <w:pPr>
        <w:pStyle w:val="10"/>
        <w:tabs>
          <w:tab w:val="clear" w:pos="360"/>
          <w:tab w:val="left" w:pos="708"/>
        </w:tabs>
        <w:spacing w:before="120"/>
        <w:ind w:left="-284" w:firstLine="284"/>
        <w:rPr>
          <w:b/>
          <w:i/>
          <w:spacing w:val="-4"/>
          <w:sz w:val="28"/>
          <w:szCs w:val="28"/>
        </w:rPr>
      </w:pPr>
      <w:r w:rsidRPr="009804EB">
        <w:rPr>
          <w:b/>
          <w:i/>
          <w:sz w:val="28"/>
          <w:szCs w:val="28"/>
        </w:rPr>
        <w:t xml:space="preserve">Срок поставки товаров -   с </w:t>
      </w:r>
      <w:r w:rsidRPr="00A626E1">
        <w:rPr>
          <w:b/>
          <w:i/>
          <w:sz w:val="28"/>
          <w:szCs w:val="28"/>
        </w:rPr>
        <w:t>даты заключения договора по 3</w:t>
      </w:r>
      <w:r w:rsidR="00A626E1">
        <w:rPr>
          <w:b/>
          <w:i/>
          <w:sz w:val="28"/>
          <w:szCs w:val="28"/>
        </w:rPr>
        <w:t>0</w:t>
      </w:r>
      <w:r w:rsidRPr="00A626E1">
        <w:rPr>
          <w:b/>
          <w:i/>
          <w:sz w:val="28"/>
          <w:szCs w:val="28"/>
        </w:rPr>
        <w:t>.</w:t>
      </w:r>
      <w:r w:rsidR="00A626E1">
        <w:rPr>
          <w:b/>
          <w:i/>
          <w:sz w:val="28"/>
          <w:szCs w:val="28"/>
        </w:rPr>
        <w:t>09</w:t>
      </w:r>
      <w:r w:rsidRPr="00A626E1">
        <w:rPr>
          <w:b/>
          <w:i/>
          <w:sz w:val="28"/>
          <w:szCs w:val="28"/>
        </w:rPr>
        <w:t>.2023 года</w:t>
      </w:r>
      <w:r w:rsidRPr="009804EB">
        <w:rPr>
          <w:b/>
          <w:i/>
          <w:sz w:val="28"/>
          <w:szCs w:val="28"/>
        </w:rPr>
        <w:t xml:space="preserve">. </w:t>
      </w:r>
    </w:p>
    <w:p w14:paraId="7603EF7D" w14:textId="77777777" w:rsidR="00166E24" w:rsidRPr="00D02C88" w:rsidRDefault="00166E24" w:rsidP="00166E24">
      <w:pPr>
        <w:pStyle w:val="a6"/>
      </w:pPr>
    </w:p>
    <w:p w14:paraId="100778F6" w14:textId="77777777" w:rsidR="00166E24" w:rsidRPr="00D02C88" w:rsidRDefault="00166E24" w:rsidP="00166E24">
      <w:pPr>
        <w:pStyle w:val="a6"/>
      </w:pPr>
      <w:r w:rsidRPr="00D02C88">
        <w:t xml:space="preserve">      Финансово-коммерческое предложение должно содержать, условия осуществления платежей (сроки и условия рассрочки платежа и др.).</w:t>
      </w:r>
    </w:p>
    <w:p w14:paraId="09B8343C" w14:textId="77777777" w:rsidR="00166E24" w:rsidRPr="00D02C88" w:rsidRDefault="00166E24" w:rsidP="00166E24">
      <w:pPr>
        <w:rPr>
          <w:bCs/>
          <w:szCs w:val="28"/>
        </w:rPr>
      </w:pPr>
    </w:p>
    <w:p w14:paraId="7AB8A47B" w14:textId="77777777" w:rsidR="00166E24" w:rsidRPr="00D02C88" w:rsidRDefault="00166E24" w:rsidP="00166E24">
      <w:pPr>
        <w:tabs>
          <w:tab w:val="left" w:pos="567"/>
        </w:tabs>
        <w:jc w:val="both"/>
        <w:rPr>
          <w:szCs w:val="28"/>
        </w:rPr>
      </w:pPr>
      <w:r w:rsidRPr="00D02C88">
        <w:rPr>
          <w:szCs w:val="28"/>
        </w:rPr>
        <w:t xml:space="preserve">       Представитель, имеющий полномочия подписать финансово-коммерческое предложение от имени</w:t>
      </w:r>
    </w:p>
    <w:p w14:paraId="188AF5DA" w14:textId="77777777" w:rsidR="00166E24" w:rsidRPr="00D02C88" w:rsidRDefault="00166E24" w:rsidP="00166E24">
      <w:pPr>
        <w:ind w:firstLine="567"/>
        <w:jc w:val="both"/>
      </w:pPr>
    </w:p>
    <w:p w14:paraId="260666B7" w14:textId="77777777" w:rsidR="00166E24" w:rsidRPr="00D02C88" w:rsidRDefault="00166E24" w:rsidP="00166E24">
      <w:pPr>
        <w:ind w:firstLine="567"/>
        <w:jc w:val="both"/>
        <w:rPr>
          <w:rFonts w:eastAsia="MS Mincho"/>
          <w:szCs w:val="28"/>
        </w:rPr>
      </w:pPr>
      <w:r w:rsidRPr="00D02C88">
        <w:rPr>
          <w:rFonts w:eastAsia="MS Mincho"/>
          <w:szCs w:val="28"/>
        </w:rPr>
        <w:t>________________________________________________________________</w:t>
      </w:r>
    </w:p>
    <w:p w14:paraId="5E9F4EFF" w14:textId="77777777" w:rsidR="00166E24" w:rsidRPr="00D02C88" w:rsidRDefault="00166E24" w:rsidP="00166E24">
      <w:pPr>
        <w:ind w:firstLine="567"/>
        <w:jc w:val="center"/>
        <w:rPr>
          <w:rFonts w:eastAsia="MS Mincho"/>
          <w:szCs w:val="28"/>
        </w:rPr>
      </w:pPr>
      <w:r w:rsidRPr="00D02C88">
        <w:rPr>
          <w:rFonts w:eastAsia="MS Mincho"/>
          <w:szCs w:val="28"/>
        </w:rPr>
        <w:t>(полное наименование участника)</w:t>
      </w:r>
    </w:p>
    <w:p w14:paraId="20A688A5" w14:textId="77777777" w:rsidR="00166E24" w:rsidRPr="00D02C88" w:rsidRDefault="00166E24" w:rsidP="00166E24">
      <w:pPr>
        <w:ind w:firstLine="567"/>
        <w:jc w:val="both"/>
        <w:rPr>
          <w:rFonts w:eastAsia="MS Mincho"/>
          <w:szCs w:val="28"/>
        </w:rPr>
      </w:pPr>
      <w:r w:rsidRPr="00D02C88">
        <w:rPr>
          <w:rFonts w:eastAsia="MS Mincho"/>
          <w:szCs w:val="28"/>
        </w:rPr>
        <w:t>_______________________________________________________________</w:t>
      </w:r>
    </w:p>
    <w:p w14:paraId="2FD4ED05" w14:textId="77777777" w:rsidR="00166E24" w:rsidRPr="00D02C88" w:rsidRDefault="00166E24" w:rsidP="00166E24">
      <w:pPr>
        <w:ind w:firstLine="567"/>
        <w:jc w:val="both"/>
        <w:rPr>
          <w:rFonts w:eastAsia="MS Mincho"/>
          <w:szCs w:val="28"/>
        </w:rPr>
      </w:pPr>
    </w:p>
    <w:p w14:paraId="1695B2CF" w14:textId="77777777" w:rsidR="00166E24" w:rsidRPr="00D02C88" w:rsidRDefault="00166E24" w:rsidP="00166E24">
      <w:pPr>
        <w:ind w:firstLine="567"/>
        <w:rPr>
          <w:rFonts w:eastAsia="MS Mincho"/>
          <w:szCs w:val="28"/>
        </w:rPr>
      </w:pPr>
      <w:r w:rsidRPr="00D02C88">
        <w:rPr>
          <w:rFonts w:eastAsia="MS Mincho"/>
          <w:szCs w:val="28"/>
        </w:rPr>
        <w:t xml:space="preserve">                                (должность, подпись, Ф.И.О, печать)</w:t>
      </w:r>
    </w:p>
    <w:p w14:paraId="07F96873" w14:textId="77777777" w:rsidR="00166E24" w:rsidRPr="00D02C88" w:rsidRDefault="00166E24" w:rsidP="00166E24">
      <w:pPr>
        <w:ind w:firstLine="567"/>
        <w:rPr>
          <w:rFonts w:eastAsia="MS Mincho"/>
          <w:szCs w:val="28"/>
        </w:rPr>
      </w:pPr>
    </w:p>
    <w:p w14:paraId="0628AE91" w14:textId="77777777" w:rsidR="00166E24" w:rsidRDefault="00166E24" w:rsidP="00166E24">
      <w:pPr>
        <w:pStyle w:val="a3"/>
        <w:ind w:firstLine="567"/>
        <w:jc w:val="right"/>
        <w:rPr>
          <w:b w:val="0"/>
          <w:color w:val="FF0000"/>
          <w:sz w:val="22"/>
          <w:szCs w:val="22"/>
        </w:rPr>
      </w:pPr>
    </w:p>
    <w:p w14:paraId="61BD9949" w14:textId="77777777" w:rsidR="0040015D" w:rsidRDefault="0040015D" w:rsidP="0040015D">
      <w:pPr>
        <w:pStyle w:val="a3"/>
        <w:ind w:firstLine="567"/>
        <w:jc w:val="right"/>
        <w:rPr>
          <w:b w:val="0"/>
          <w:color w:val="FF0000"/>
          <w:sz w:val="22"/>
          <w:szCs w:val="22"/>
        </w:rPr>
      </w:pPr>
    </w:p>
    <w:p w14:paraId="41AE7098" w14:textId="77777777" w:rsidR="00981C4E" w:rsidRDefault="00981C4E" w:rsidP="0040015D">
      <w:pPr>
        <w:pStyle w:val="a3"/>
        <w:ind w:firstLine="567"/>
        <w:jc w:val="right"/>
        <w:rPr>
          <w:b w:val="0"/>
          <w:color w:val="FF0000"/>
          <w:sz w:val="22"/>
          <w:szCs w:val="22"/>
        </w:rPr>
      </w:pPr>
    </w:p>
    <w:p w14:paraId="5C224059" w14:textId="77777777" w:rsidR="00981C4E" w:rsidRDefault="00981C4E" w:rsidP="0040015D">
      <w:pPr>
        <w:pStyle w:val="a3"/>
        <w:ind w:firstLine="567"/>
        <w:jc w:val="right"/>
        <w:rPr>
          <w:b w:val="0"/>
          <w:color w:val="FF0000"/>
          <w:sz w:val="22"/>
          <w:szCs w:val="22"/>
        </w:rPr>
      </w:pPr>
    </w:p>
    <w:p w14:paraId="290B7AF6" w14:textId="77777777" w:rsidR="00981C4E" w:rsidRDefault="00981C4E" w:rsidP="0040015D">
      <w:pPr>
        <w:pStyle w:val="a3"/>
        <w:ind w:firstLine="567"/>
        <w:jc w:val="right"/>
        <w:rPr>
          <w:b w:val="0"/>
          <w:color w:val="FF0000"/>
          <w:sz w:val="22"/>
          <w:szCs w:val="22"/>
        </w:rPr>
      </w:pPr>
    </w:p>
    <w:p w14:paraId="38790709" w14:textId="77777777" w:rsidR="00981C4E" w:rsidRDefault="00981C4E" w:rsidP="0040015D">
      <w:pPr>
        <w:pStyle w:val="a3"/>
        <w:ind w:firstLine="567"/>
        <w:jc w:val="right"/>
        <w:rPr>
          <w:b w:val="0"/>
          <w:color w:val="FF0000"/>
          <w:sz w:val="22"/>
          <w:szCs w:val="22"/>
        </w:rPr>
      </w:pPr>
    </w:p>
    <w:p w14:paraId="160FABAE" w14:textId="77777777" w:rsidR="00B305DC" w:rsidRDefault="00B305DC" w:rsidP="0040015D">
      <w:pPr>
        <w:pStyle w:val="a3"/>
        <w:ind w:firstLine="567"/>
        <w:jc w:val="right"/>
        <w:rPr>
          <w:b w:val="0"/>
          <w:color w:val="FF0000"/>
          <w:sz w:val="22"/>
          <w:szCs w:val="22"/>
        </w:rPr>
      </w:pPr>
    </w:p>
    <w:p w14:paraId="7239E9A8" w14:textId="77777777" w:rsidR="00B305DC" w:rsidRPr="00D02C88" w:rsidRDefault="00B305DC" w:rsidP="0040015D">
      <w:pPr>
        <w:pStyle w:val="a3"/>
        <w:ind w:firstLine="567"/>
        <w:jc w:val="right"/>
        <w:rPr>
          <w:b w:val="0"/>
          <w:color w:val="FF0000"/>
          <w:sz w:val="22"/>
          <w:szCs w:val="22"/>
        </w:rPr>
      </w:pPr>
    </w:p>
    <w:p w14:paraId="32C5BBC2" w14:textId="77777777" w:rsidR="00390307" w:rsidRPr="00390307" w:rsidRDefault="00390307" w:rsidP="00390307">
      <w:pPr>
        <w:rPr>
          <w:bCs/>
          <w:color w:val="000000" w:themeColor="text1"/>
          <w:sz w:val="24"/>
        </w:rPr>
      </w:pPr>
      <w:r w:rsidRPr="00390307">
        <w:rPr>
          <w:b/>
          <w:bCs/>
          <w:color w:val="000000" w:themeColor="text1"/>
          <w:sz w:val="24"/>
        </w:rPr>
        <w:lastRenderedPageBreak/>
        <w:t xml:space="preserve">                        </w:t>
      </w:r>
      <w:r>
        <w:rPr>
          <w:b/>
          <w:bCs/>
          <w:color w:val="000000" w:themeColor="text1"/>
          <w:sz w:val="24"/>
        </w:rPr>
        <w:t xml:space="preserve"> </w:t>
      </w:r>
      <w:r w:rsidRPr="00390307">
        <w:rPr>
          <w:b/>
          <w:bCs/>
          <w:color w:val="000000" w:themeColor="text1"/>
          <w:sz w:val="24"/>
        </w:rPr>
        <w:t xml:space="preserve">                                                                                 </w:t>
      </w:r>
      <w:r w:rsidRPr="00390307">
        <w:rPr>
          <w:bCs/>
          <w:color w:val="000000" w:themeColor="text1"/>
          <w:sz w:val="24"/>
        </w:rPr>
        <w:t>Приложение № 4</w:t>
      </w:r>
    </w:p>
    <w:p w14:paraId="66C0C057" w14:textId="77777777" w:rsidR="00390307" w:rsidRPr="00390307" w:rsidRDefault="00390307" w:rsidP="00390307">
      <w:pPr>
        <w:ind w:firstLine="567"/>
        <w:jc w:val="center"/>
        <w:rPr>
          <w:color w:val="000000" w:themeColor="text1"/>
          <w:sz w:val="24"/>
        </w:rPr>
      </w:pPr>
      <w:r w:rsidRPr="00390307">
        <w:rPr>
          <w:color w:val="000000" w:themeColor="text1"/>
          <w:sz w:val="24"/>
        </w:rPr>
        <w:t xml:space="preserve">                                             </w:t>
      </w:r>
      <w:r w:rsidR="00981C4E">
        <w:rPr>
          <w:color w:val="000000" w:themeColor="text1"/>
          <w:sz w:val="24"/>
        </w:rPr>
        <w:t xml:space="preserve">                           </w:t>
      </w:r>
      <w:r w:rsidRPr="00390307">
        <w:rPr>
          <w:color w:val="000000" w:themeColor="text1"/>
          <w:sz w:val="24"/>
        </w:rPr>
        <w:t xml:space="preserve">к запросу котировок цен </w:t>
      </w:r>
    </w:p>
    <w:p w14:paraId="0B9FB2A9" w14:textId="77777777" w:rsidR="00390307" w:rsidRDefault="00390307" w:rsidP="00390307">
      <w:pPr>
        <w:tabs>
          <w:tab w:val="left" w:pos="7247"/>
          <w:tab w:val="right" w:pos="9638"/>
        </w:tabs>
        <w:ind w:left="2124" w:firstLine="708"/>
        <w:rPr>
          <w:sz w:val="24"/>
        </w:rPr>
      </w:pPr>
      <w:r w:rsidRPr="00390307">
        <w:rPr>
          <w:color w:val="000000" w:themeColor="text1"/>
          <w:sz w:val="24"/>
        </w:rPr>
        <w:t xml:space="preserve">                                                           №</w:t>
      </w:r>
      <w:r w:rsidRPr="00390307">
        <w:t xml:space="preserve"> </w:t>
      </w:r>
      <w:r w:rsidR="00981C4E" w:rsidRPr="00DB521F">
        <w:rPr>
          <w:sz w:val="22"/>
          <w:szCs w:val="22"/>
        </w:rPr>
        <w:t>ЗК/</w:t>
      </w:r>
      <w:r w:rsidR="00DB521F" w:rsidRPr="00DB521F">
        <w:rPr>
          <w:sz w:val="22"/>
          <w:szCs w:val="22"/>
        </w:rPr>
        <w:t>32</w:t>
      </w:r>
      <w:r w:rsidR="00981C4E" w:rsidRPr="00DB521F">
        <w:rPr>
          <w:sz w:val="22"/>
          <w:szCs w:val="22"/>
        </w:rPr>
        <w:t>-ВВРЗ/2023/ОИТ</w:t>
      </w:r>
    </w:p>
    <w:p w14:paraId="0895A3D6" w14:textId="77777777" w:rsidR="001B463C" w:rsidRDefault="001B463C" w:rsidP="00390307">
      <w:pPr>
        <w:tabs>
          <w:tab w:val="left" w:pos="7247"/>
          <w:tab w:val="right" w:pos="9638"/>
        </w:tabs>
        <w:ind w:left="2124" w:firstLine="708"/>
        <w:rPr>
          <w:sz w:val="24"/>
        </w:rPr>
      </w:pPr>
    </w:p>
    <w:p w14:paraId="6FBB032F" w14:textId="77777777" w:rsidR="001B463C" w:rsidRDefault="001B463C" w:rsidP="00390307">
      <w:pPr>
        <w:tabs>
          <w:tab w:val="left" w:pos="7247"/>
          <w:tab w:val="right" w:pos="9638"/>
        </w:tabs>
        <w:ind w:left="2124" w:firstLine="708"/>
        <w:rPr>
          <w:sz w:val="24"/>
        </w:rPr>
      </w:pPr>
    </w:p>
    <w:p w14:paraId="747615FC" w14:textId="77777777" w:rsidR="001B463C" w:rsidRPr="001B463C" w:rsidRDefault="001B463C" w:rsidP="001B463C">
      <w:pPr>
        <w:suppressAutoHyphens/>
        <w:ind w:left="6379" w:right="306"/>
        <w:rPr>
          <w:rFonts w:eastAsia="MS Mincho"/>
          <w:color w:val="auto"/>
          <w:sz w:val="24"/>
          <w:szCs w:val="20"/>
        </w:rPr>
      </w:pPr>
    </w:p>
    <w:p w14:paraId="713664BF" w14:textId="77777777" w:rsidR="001B463C" w:rsidRPr="001B463C" w:rsidRDefault="001B463C" w:rsidP="001B463C">
      <w:pPr>
        <w:widowControl w:val="0"/>
        <w:shd w:val="clear" w:color="auto" w:fill="FFFFFF"/>
        <w:autoSpaceDE w:val="0"/>
        <w:autoSpaceDN w:val="0"/>
        <w:adjustRightInd w:val="0"/>
        <w:jc w:val="center"/>
        <w:rPr>
          <w:b/>
          <w:bCs/>
          <w:color w:val="auto"/>
          <w:sz w:val="24"/>
        </w:rPr>
      </w:pPr>
      <w:r w:rsidRPr="001B463C">
        <w:rPr>
          <w:b/>
          <w:bCs/>
          <w:color w:val="auto"/>
          <w:sz w:val="24"/>
        </w:rPr>
        <w:t>ДОГОВОР ПОСТАВКИ № ________</w:t>
      </w:r>
    </w:p>
    <w:p w14:paraId="4EC3EB7F" w14:textId="77777777" w:rsidR="001B463C" w:rsidRPr="001B463C" w:rsidRDefault="001B463C" w:rsidP="001B463C">
      <w:pPr>
        <w:widowControl w:val="0"/>
        <w:shd w:val="clear" w:color="auto" w:fill="FFFFFF"/>
        <w:autoSpaceDE w:val="0"/>
        <w:autoSpaceDN w:val="0"/>
        <w:adjustRightInd w:val="0"/>
        <w:jc w:val="both"/>
        <w:rPr>
          <w:b/>
          <w:bCs/>
          <w:color w:val="auto"/>
          <w:sz w:val="24"/>
        </w:rPr>
      </w:pPr>
    </w:p>
    <w:p w14:paraId="4D2E4792" w14:textId="77777777" w:rsidR="001B463C" w:rsidRPr="001B463C" w:rsidRDefault="001B463C" w:rsidP="001B463C">
      <w:pPr>
        <w:widowControl w:val="0"/>
        <w:shd w:val="clear" w:color="auto" w:fill="FFFFFF"/>
        <w:autoSpaceDE w:val="0"/>
        <w:autoSpaceDN w:val="0"/>
        <w:adjustRightInd w:val="0"/>
        <w:jc w:val="both"/>
        <w:rPr>
          <w:bCs/>
          <w:color w:val="auto"/>
          <w:sz w:val="24"/>
        </w:rPr>
      </w:pPr>
      <w:r w:rsidRPr="001B463C">
        <w:rPr>
          <w:bCs/>
          <w:color w:val="auto"/>
          <w:sz w:val="24"/>
        </w:rPr>
        <w:tab/>
      </w:r>
      <w:r w:rsidRPr="001B463C">
        <w:rPr>
          <w:bCs/>
          <w:color w:val="auto"/>
          <w:sz w:val="24"/>
        </w:rPr>
        <w:tab/>
      </w:r>
      <w:r w:rsidRPr="001B463C">
        <w:rPr>
          <w:bCs/>
          <w:color w:val="auto"/>
          <w:sz w:val="24"/>
        </w:rPr>
        <w:tab/>
      </w:r>
      <w:r w:rsidRPr="001B463C">
        <w:rPr>
          <w:bCs/>
          <w:color w:val="auto"/>
          <w:sz w:val="24"/>
        </w:rPr>
        <w:tab/>
        <w:t xml:space="preserve"> </w:t>
      </w:r>
      <w:r w:rsidRPr="001B463C">
        <w:rPr>
          <w:bCs/>
          <w:color w:val="auto"/>
          <w:sz w:val="24"/>
        </w:rPr>
        <w:tab/>
      </w:r>
      <w:r w:rsidRPr="001B463C">
        <w:rPr>
          <w:bCs/>
          <w:color w:val="auto"/>
          <w:sz w:val="24"/>
        </w:rPr>
        <w:tab/>
        <w:t xml:space="preserve">                            «____» _____ 20__ г.</w:t>
      </w:r>
    </w:p>
    <w:p w14:paraId="037C7D1E" w14:textId="77777777" w:rsidR="001B463C" w:rsidRPr="001B463C" w:rsidRDefault="001B463C" w:rsidP="001B463C">
      <w:pPr>
        <w:widowControl w:val="0"/>
        <w:shd w:val="clear" w:color="auto" w:fill="FFFFFF"/>
        <w:autoSpaceDE w:val="0"/>
        <w:autoSpaceDN w:val="0"/>
        <w:adjustRightInd w:val="0"/>
        <w:jc w:val="both"/>
        <w:rPr>
          <w:bCs/>
          <w:color w:val="auto"/>
          <w:sz w:val="24"/>
        </w:rPr>
      </w:pPr>
    </w:p>
    <w:p w14:paraId="59D8898A" w14:textId="77777777" w:rsidR="001B463C" w:rsidRPr="001B463C" w:rsidRDefault="00951B39" w:rsidP="001B463C">
      <w:pPr>
        <w:widowControl w:val="0"/>
        <w:shd w:val="clear" w:color="auto" w:fill="FFFFFF"/>
        <w:autoSpaceDE w:val="0"/>
        <w:autoSpaceDN w:val="0"/>
        <w:adjustRightInd w:val="0"/>
        <w:ind w:firstLine="709"/>
        <w:jc w:val="both"/>
        <w:rPr>
          <w:color w:val="auto"/>
          <w:sz w:val="24"/>
        </w:rPr>
      </w:pPr>
      <w:r>
        <w:rPr>
          <w:noProof/>
          <w:color w:val="auto"/>
          <w:sz w:val="24"/>
        </w:rPr>
        <w:pict w14:anchorId="314A68CA">
          <v:line id="Прямая соединительная линия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5pt,39.45pt" to="433.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" strokecolor="black [3040]">
            <o:lock v:ext="edit" shapetype="f"/>
          </v:line>
        </w:pict>
      </w:r>
      <w:r w:rsidR="001B463C" w:rsidRPr="001B463C">
        <w:rPr>
          <w:color w:val="auto"/>
          <w:sz w:val="24"/>
        </w:rPr>
        <w:t>Акционерное Общество «Вагонреммаш» (АО «ВРМ»), именуемое в дальнейшем «Покупатель», в лице директора Воронежского ВРЗ АО «ВРМ» Ижокина Геннадия Васильевича, действующего на основании Доверенности                                       ,  с одной стороны и__________________________________</w:t>
      </w:r>
      <w:r w:rsidR="001B463C" w:rsidRPr="001B463C">
        <w:rPr>
          <w:bCs/>
          <w:color w:val="auto"/>
          <w:sz w:val="24"/>
        </w:rPr>
        <w:t xml:space="preserve"> («_________»)</w:t>
      </w:r>
      <w:r w:rsidR="001B463C" w:rsidRPr="001B463C">
        <w:rPr>
          <w:color w:val="auto"/>
          <w:sz w:val="24"/>
        </w:rPr>
        <w:t>, именуемое в дальнейшем «</w:t>
      </w:r>
      <w:bookmarkStart w:id="4" w:name="_Hlk131428259"/>
      <w:r w:rsidR="001B463C" w:rsidRPr="001B463C">
        <w:rPr>
          <w:color w:val="auto"/>
          <w:sz w:val="24"/>
        </w:rPr>
        <w:t>Поставщик</w:t>
      </w:r>
      <w:bookmarkEnd w:id="4"/>
      <w:r w:rsidR="001B463C" w:rsidRPr="001B463C">
        <w:rPr>
          <w:color w:val="auto"/>
          <w:sz w:val="24"/>
        </w:rPr>
        <w:t xml:space="preserve">», в лице </w:t>
      </w:r>
      <w:bookmarkStart w:id="5" w:name="_Hlk131426734"/>
      <w:r w:rsidR="001B463C" w:rsidRPr="001B463C">
        <w:rPr>
          <w:color w:val="auto"/>
          <w:sz w:val="24"/>
        </w:rPr>
        <w:t>_________</w:t>
      </w:r>
      <w:bookmarkStart w:id="6" w:name="_Hlk131426859"/>
      <w:r w:rsidR="001B463C" w:rsidRPr="001B463C">
        <w:rPr>
          <w:color w:val="auto"/>
          <w:sz w:val="24"/>
        </w:rPr>
        <w:t>______________</w:t>
      </w:r>
      <w:bookmarkEnd w:id="5"/>
      <w:r w:rsidR="001B463C" w:rsidRPr="001B463C">
        <w:rPr>
          <w:color w:val="auto"/>
          <w:sz w:val="24"/>
        </w:rPr>
        <w:t>____</w:t>
      </w:r>
      <w:bookmarkEnd w:id="6"/>
      <w:r w:rsidR="001B463C" w:rsidRPr="001B463C">
        <w:rPr>
          <w:color w:val="auto"/>
          <w:sz w:val="24"/>
        </w:rPr>
        <w:t xml:space="preserve">__ </w:t>
      </w:r>
      <w:r w:rsidR="001B463C" w:rsidRPr="001B463C">
        <w:rPr>
          <w:bCs/>
          <w:color w:val="auto"/>
          <w:sz w:val="24"/>
        </w:rPr>
        <w:t>_____________________________</w:t>
      </w:r>
      <w:r w:rsidR="001B463C" w:rsidRPr="001B463C">
        <w:rPr>
          <w:color w:val="auto"/>
          <w:sz w:val="24"/>
        </w:rPr>
        <w:t>, действующего на основании ________________, с другой стороны, совместно именуемые в дальнейшем «Стороны», заключили настоящий Договор о нижеследующем:</w:t>
      </w:r>
    </w:p>
    <w:p w14:paraId="63216253" w14:textId="77777777" w:rsidR="001B463C" w:rsidRPr="001B463C" w:rsidRDefault="001B463C" w:rsidP="001B463C">
      <w:pPr>
        <w:widowControl w:val="0"/>
        <w:shd w:val="clear" w:color="auto" w:fill="FFFFFF"/>
        <w:autoSpaceDE w:val="0"/>
        <w:autoSpaceDN w:val="0"/>
        <w:adjustRightInd w:val="0"/>
        <w:jc w:val="both"/>
        <w:rPr>
          <w:color w:val="auto"/>
          <w:sz w:val="24"/>
        </w:rPr>
      </w:pPr>
    </w:p>
    <w:p w14:paraId="12C5F946" w14:textId="77777777" w:rsidR="001B463C" w:rsidRPr="001B463C" w:rsidRDefault="001B463C" w:rsidP="001B463C">
      <w:pPr>
        <w:jc w:val="center"/>
        <w:rPr>
          <w:rFonts w:eastAsia="Arial Unicode MS"/>
          <w:b/>
          <w:color w:val="auto"/>
          <w:sz w:val="24"/>
        </w:rPr>
      </w:pPr>
      <w:r w:rsidRPr="001B463C">
        <w:rPr>
          <w:rFonts w:eastAsia="Arial Unicode MS"/>
          <w:b/>
          <w:color w:val="auto"/>
          <w:sz w:val="24"/>
        </w:rPr>
        <w:t>1. ПРЕДМЕТ ДОГОВОРА</w:t>
      </w:r>
    </w:p>
    <w:p w14:paraId="4FF8B437" w14:textId="77777777" w:rsidR="001B463C" w:rsidRPr="001B463C" w:rsidRDefault="001B463C" w:rsidP="001B463C">
      <w:pPr>
        <w:autoSpaceDE w:val="0"/>
        <w:autoSpaceDN w:val="0"/>
        <w:ind w:firstLine="709"/>
        <w:jc w:val="both"/>
        <w:rPr>
          <w:color w:val="auto"/>
          <w:sz w:val="24"/>
        </w:rPr>
      </w:pPr>
      <w:r w:rsidRPr="001B463C">
        <w:rPr>
          <w:color w:val="auto"/>
          <w:sz w:val="24"/>
        </w:rPr>
        <w:t>1.1. Поставщик обязуется поставить Покупателю Товар, а Покупатель обязуется принять и оплатить Товар на условиях настоящего Договора.</w:t>
      </w:r>
    </w:p>
    <w:p w14:paraId="13268E41" w14:textId="77777777" w:rsidR="001B463C" w:rsidRPr="001B463C" w:rsidRDefault="001B463C" w:rsidP="001B463C">
      <w:pPr>
        <w:ind w:firstLine="709"/>
        <w:jc w:val="both"/>
        <w:rPr>
          <w:color w:val="auto"/>
          <w:sz w:val="24"/>
        </w:rPr>
      </w:pPr>
      <w:r w:rsidRPr="001B463C">
        <w:rPr>
          <w:color w:val="auto"/>
          <w:sz w:val="24"/>
        </w:rPr>
        <w:t>Для целей настоящего Договора Товаром являются товарно-материальные ценности, предназначенные для обеспечения производственного процесса и хозяйственных нужд Покупателя. Перечень (номенклатура) Товаров приведен в Приложении № 1 к настоящему Договору.</w:t>
      </w:r>
    </w:p>
    <w:p w14:paraId="492C1926" w14:textId="77777777" w:rsidR="001B463C" w:rsidRPr="001B463C" w:rsidRDefault="001B463C" w:rsidP="001B463C">
      <w:pPr>
        <w:ind w:firstLine="709"/>
        <w:jc w:val="both"/>
        <w:rPr>
          <w:rFonts w:eastAsiaTheme="minorHAnsi"/>
          <w:color w:val="auto"/>
          <w:sz w:val="24"/>
        </w:rPr>
      </w:pPr>
      <w:r w:rsidRPr="001B463C">
        <w:rPr>
          <w:rFonts w:eastAsiaTheme="minorHAnsi"/>
          <w:color w:val="auto"/>
          <w:sz w:val="24"/>
        </w:rPr>
        <w:t xml:space="preserve">1.2. Товар поставляется партиями. Сроки и порядок поставки каждой партии Товара указываются в спецификациях к настоящему Договору, форма которых приведена в Приложении № 2 к Договору, которые после подписания их Сторонами являются неотъемлемой частью настоящего Договора. </w:t>
      </w:r>
    </w:p>
    <w:p w14:paraId="3BCD8FDC" w14:textId="77777777" w:rsidR="001B463C" w:rsidRPr="001B463C" w:rsidRDefault="001B463C" w:rsidP="001B463C">
      <w:pPr>
        <w:ind w:firstLine="709"/>
        <w:jc w:val="both"/>
        <w:rPr>
          <w:rFonts w:eastAsiaTheme="minorHAnsi"/>
          <w:sz w:val="24"/>
          <w:lang w:eastAsia="en-US"/>
        </w:rPr>
      </w:pPr>
      <w:r w:rsidRPr="001B463C">
        <w:rPr>
          <w:rFonts w:eastAsiaTheme="minorHAnsi"/>
          <w:color w:val="auto"/>
          <w:sz w:val="24"/>
        </w:rPr>
        <w:t>Настоящим Стороны согласовали, что внесение изменений и дополнений в условия настоящего Договора, кроме тех параметров, которые указаны в форме спецификации (приложение № 2 к настоящему Договору), не допускается.</w:t>
      </w:r>
    </w:p>
    <w:p w14:paraId="5814C895" w14:textId="77777777" w:rsidR="001B463C" w:rsidRPr="001B463C" w:rsidRDefault="001B463C" w:rsidP="001B463C">
      <w:pPr>
        <w:autoSpaceDE w:val="0"/>
        <w:autoSpaceDN w:val="0"/>
        <w:adjustRightInd w:val="0"/>
        <w:ind w:firstLine="709"/>
        <w:jc w:val="both"/>
        <w:rPr>
          <w:i/>
          <w:sz w:val="24"/>
        </w:rPr>
      </w:pPr>
      <w:r w:rsidRPr="001B463C">
        <w:rPr>
          <w:bCs/>
          <w:sz w:val="24"/>
        </w:rPr>
        <w:t xml:space="preserve">1.3. Настоящий Договор заключен на основании </w:t>
      </w:r>
      <w:r w:rsidR="00DB521F">
        <w:rPr>
          <w:bCs/>
          <w:sz w:val="24"/>
        </w:rPr>
        <w:t>запроса котировок цен</w:t>
      </w:r>
      <w:r w:rsidRPr="001B463C">
        <w:rPr>
          <w:bCs/>
          <w:i/>
          <w:sz w:val="24"/>
        </w:rPr>
        <w:t xml:space="preserve">  Протокол №________________ от __________________________/ </w:t>
      </w:r>
    </w:p>
    <w:p w14:paraId="305FD7EB" w14:textId="77777777" w:rsidR="001B463C" w:rsidRPr="001B463C" w:rsidRDefault="001B463C" w:rsidP="001B463C">
      <w:pPr>
        <w:jc w:val="both"/>
        <w:rPr>
          <w:rFonts w:eastAsiaTheme="minorHAnsi"/>
          <w:sz w:val="24"/>
          <w:lang w:eastAsia="en-US"/>
        </w:rPr>
      </w:pPr>
    </w:p>
    <w:p w14:paraId="67EB1967"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p>
    <w:p w14:paraId="413A65C0" w14:textId="77777777" w:rsidR="001B463C" w:rsidRPr="001B463C" w:rsidRDefault="001B463C" w:rsidP="001B463C">
      <w:pPr>
        <w:widowControl w:val="0"/>
        <w:tabs>
          <w:tab w:val="left" w:pos="0"/>
          <w:tab w:val="left" w:pos="930"/>
        </w:tabs>
        <w:autoSpaceDE w:val="0"/>
        <w:autoSpaceDN w:val="0"/>
        <w:adjustRightInd w:val="0"/>
        <w:jc w:val="center"/>
        <w:rPr>
          <w:b/>
          <w:bCs/>
          <w:color w:val="auto"/>
          <w:sz w:val="24"/>
        </w:rPr>
      </w:pPr>
      <w:r w:rsidRPr="001B463C">
        <w:rPr>
          <w:b/>
          <w:bCs/>
          <w:color w:val="auto"/>
          <w:sz w:val="24"/>
        </w:rPr>
        <w:t>2. СТОИМОСТЬ И ПОРЯДОК РАСЧЕТОВ</w:t>
      </w:r>
    </w:p>
    <w:p w14:paraId="785E4EB6"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2.1. Общая стоимость настоящего Договора определяется по сумме всех подписанных Сторонами спецификаций. </w:t>
      </w:r>
    </w:p>
    <w:p w14:paraId="54FEA5C2"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 xml:space="preserve">2.2. Цена за единицу Товара является фиксированной в течение срока действия настоящего Договора и изменению в сторону увеличения не подлежит. </w:t>
      </w:r>
    </w:p>
    <w:p w14:paraId="4829F73E"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2.3.</w:t>
      </w:r>
      <w:r w:rsidRPr="001B463C">
        <w:rPr>
          <w:color w:val="auto"/>
          <w:sz w:val="24"/>
        </w:rPr>
        <w:t xml:space="preserve">   </w:t>
      </w:r>
      <w:r w:rsidRPr="001B463C">
        <w:rPr>
          <w:bCs/>
          <w:color w:val="auto"/>
          <w:sz w:val="24"/>
        </w:rPr>
        <w:t>Оплата осуществляется в течение 30 календарных дней с даты поступления товара покупателю/грузополучателю и получения полного комплекта документов (в том числе Счет, Счет-фактура, Товарная накладная унифицированной формы ТОРГ-12).</w:t>
      </w:r>
    </w:p>
    <w:p w14:paraId="0CFED15B"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2.4. Обязательства Покупателя по оплате считаются исполненными с даты списания денежных средств с расчетного счета Покупателя.</w:t>
      </w:r>
    </w:p>
    <w:p w14:paraId="26B23CA5" w14:textId="77777777" w:rsidR="001B463C" w:rsidRPr="001B463C" w:rsidRDefault="001B463C" w:rsidP="001B463C">
      <w:pPr>
        <w:ind w:firstLine="709"/>
        <w:jc w:val="both"/>
        <w:rPr>
          <w:color w:val="auto"/>
          <w:sz w:val="24"/>
        </w:rPr>
      </w:pPr>
      <w:r w:rsidRPr="001B463C">
        <w:rPr>
          <w:bCs/>
          <w:color w:val="auto"/>
          <w:sz w:val="24"/>
        </w:rPr>
        <w:t xml:space="preserve">2.5. </w:t>
      </w:r>
      <w:r w:rsidRPr="001B463C">
        <w:rPr>
          <w:color w:val="auto"/>
          <w:sz w:val="24"/>
        </w:rPr>
        <w:t>В случае изменения налогового законодательства Российской Федерации, виды и ставки налогов будут применяться в соответствии с такими изменениями.</w:t>
      </w:r>
    </w:p>
    <w:p w14:paraId="1ECD3C57" w14:textId="77777777" w:rsidR="001B463C" w:rsidRPr="001B463C" w:rsidRDefault="001B463C" w:rsidP="001B463C">
      <w:pPr>
        <w:ind w:firstLine="709"/>
        <w:jc w:val="both"/>
        <w:rPr>
          <w:color w:val="auto"/>
          <w:sz w:val="24"/>
        </w:rPr>
      </w:pPr>
    </w:p>
    <w:p w14:paraId="4290AA80" w14:textId="77777777" w:rsidR="001B463C" w:rsidRPr="001B463C" w:rsidRDefault="001B463C" w:rsidP="001B463C">
      <w:pPr>
        <w:widowControl w:val="0"/>
        <w:tabs>
          <w:tab w:val="left" w:pos="0"/>
          <w:tab w:val="left" w:pos="930"/>
        </w:tabs>
        <w:autoSpaceDE w:val="0"/>
        <w:autoSpaceDN w:val="0"/>
        <w:adjustRightInd w:val="0"/>
        <w:jc w:val="center"/>
        <w:rPr>
          <w:b/>
          <w:bCs/>
          <w:color w:val="auto"/>
          <w:sz w:val="24"/>
        </w:rPr>
      </w:pPr>
      <w:r w:rsidRPr="001B463C">
        <w:rPr>
          <w:b/>
          <w:bCs/>
          <w:color w:val="auto"/>
          <w:sz w:val="24"/>
        </w:rPr>
        <w:t>3. СРОКИ И УСЛОВИЯ ПОСТАВКИ</w:t>
      </w:r>
    </w:p>
    <w:p w14:paraId="42E9C29F" w14:textId="77777777" w:rsidR="001B463C" w:rsidRPr="001B463C" w:rsidRDefault="001B463C" w:rsidP="001B463C">
      <w:pPr>
        <w:widowControl w:val="0"/>
        <w:tabs>
          <w:tab w:val="left" w:pos="0"/>
          <w:tab w:val="left" w:pos="930"/>
        </w:tabs>
        <w:autoSpaceDE w:val="0"/>
        <w:autoSpaceDN w:val="0"/>
        <w:adjustRightInd w:val="0"/>
        <w:ind w:firstLine="709"/>
        <w:jc w:val="both"/>
        <w:rPr>
          <w:color w:val="auto"/>
          <w:sz w:val="24"/>
        </w:rPr>
      </w:pPr>
      <w:r w:rsidRPr="001B463C">
        <w:rPr>
          <w:bCs/>
          <w:color w:val="auto"/>
          <w:sz w:val="24"/>
        </w:rPr>
        <w:t>3.1. Объем и сроки поставки каждой партии Товара определяется  спецификацией.  Спецификация составляется на основании заявки Покупателя.</w:t>
      </w:r>
    </w:p>
    <w:p w14:paraId="1CDC2A9A"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Заявка Покупателя должна содержать наименование и количество Товара, подлежащего поставке Покупателю, а также предполагаемую дату поставки Товара </w:t>
      </w:r>
      <w:r w:rsidRPr="001B463C">
        <w:rPr>
          <w:bCs/>
          <w:color w:val="auto"/>
          <w:sz w:val="24"/>
        </w:rPr>
        <w:lastRenderedPageBreak/>
        <w:t xml:space="preserve">Покупателю/Грузополучателю. </w:t>
      </w:r>
    </w:p>
    <w:p w14:paraId="455B0B72"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В Заявке, в обязательном порядке, должны быть указаны наименование и реквизиты Грузополучателя, которые включаются в спецификацию на данную партию Товара при ее составлении. </w:t>
      </w:r>
    </w:p>
    <w:p w14:paraId="50D2E26A"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Заявки на поставку Товара Покупатель направляет в адрес Поставщика.</w:t>
      </w:r>
    </w:p>
    <w:p w14:paraId="4544D9B8"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Допускается направление заявок и спецификаций по электронной почте на адреса, указанные в разделе «Юридические адреса и банковские реквизиты Сторон» настоящего Договора. Документы, направленные в соответствии с настоящим пунктом, считаются направленными и полученными должным образом.</w:t>
      </w:r>
    </w:p>
    <w:p w14:paraId="7D61402E"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3.2. Поставщик, после поступления к нему Заявки Покупателя, обязуется в течение 3 (трех) рабочих дней подготовить, подписать, заверить печатью спецификацию на заявленную партию Товара и направить данную спецификацию для подписания в адрес Покупателя, в двух экземплярах, или направить мотивированный отказ от ее подписания. </w:t>
      </w:r>
    </w:p>
    <w:p w14:paraId="16E82AD6"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3.3. Покупатель, в течение 5 (пяти) рабочих дней от даты получения спецификации, обязан подписать ее или направить мотивированный отказ от ее подписания.</w:t>
      </w:r>
    </w:p>
    <w:p w14:paraId="63C00C9C" w14:textId="77777777" w:rsidR="001B463C" w:rsidRPr="001B463C" w:rsidRDefault="001B463C" w:rsidP="001B463C">
      <w:pPr>
        <w:widowControl w:val="0"/>
        <w:tabs>
          <w:tab w:val="left" w:pos="0"/>
          <w:tab w:val="left" w:pos="930"/>
        </w:tabs>
        <w:autoSpaceDE w:val="0"/>
        <w:autoSpaceDN w:val="0"/>
        <w:adjustRightInd w:val="0"/>
        <w:ind w:firstLine="709"/>
        <w:jc w:val="both"/>
        <w:rPr>
          <w:bCs/>
          <w:iCs/>
          <w:color w:val="auto"/>
          <w:sz w:val="24"/>
        </w:rPr>
      </w:pPr>
      <w:r w:rsidRPr="001B463C">
        <w:rPr>
          <w:bCs/>
          <w:color w:val="auto"/>
          <w:sz w:val="24"/>
        </w:rPr>
        <w:t>3.4. </w:t>
      </w:r>
      <w:r w:rsidRPr="001B463C">
        <w:rPr>
          <w:bCs/>
          <w:i/>
          <w:color w:val="auto"/>
          <w:sz w:val="24"/>
        </w:rPr>
        <w:t xml:space="preserve"> </w:t>
      </w:r>
      <w:r w:rsidRPr="001B463C">
        <w:rPr>
          <w:bCs/>
          <w:iCs/>
          <w:color w:val="auto"/>
          <w:sz w:val="24"/>
        </w:rPr>
        <w:t>Поставка Товара осуществляется силами Поставщика до склада Покупателя, указанного в спецификации. При этом стоимость доставки включена в стоимость Товара.</w:t>
      </w:r>
    </w:p>
    <w:p w14:paraId="59B0B7B4" w14:textId="77777777" w:rsidR="001B463C" w:rsidRPr="001B463C" w:rsidRDefault="001B463C" w:rsidP="001B463C">
      <w:pPr>
        <w:widowControl w:val="0"/>
        <w:tabs>
          <w:tab w:val="left" w:pos="0"/>
          <w:tab w:val="left" w:pos="930"/>
        </w:tabs>
        <w:autoSpaceDE w:val="0"/>
        <w:autoSpaceDN w:val="0"/>
        <w:adjustRightInd w:val="0"/>
        <w:ind w:firstLine="709"/>
        <w:jc w:val="both"/>
        <w:rPr>
          <w:bCs/>
          <w:i/>
          <w:color w:val="auto"/>
          <w:sz w:val="24"/>
        </w:rPr>
      </w:pPr>
      <w:r w:rsidRPr="001B463C">
        <w:rPr>
          <w:bCs/>
          <w:sz w:val="24"/>
        </w:rPr>
        <w:t xml:space="preserve">3.5. Поставщик, не позднее, чем за 3 (три) рабочих дня до даты  поставки Товара, обязан уведомить Покупателя о его готовности к поставке. Соответствующее уведомление направляется способом, указанным в пункте 3.1 настоящего Договора. </w:t>
      </w:r>
    </w:p>
    <w:p w14:paraId="6B8457F8"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3.6. </w:t>
      </w:r>
      <w:r w:rsidRPr="001B463C">
        <w:rPr>
          <w:color w:val="auto"/>
          <w:sz w:val="24"/>
        </w:rPr>
        <w:t>Поставщик</w:t>
      </w:r>
      <w:r w:rsidRPr="001B463C">
        <w:rPr>
          <w:bCs/>
          <w:color w:val="auto"/>
          <w:sz w:val="24"/>
        </w:rPr>
        <w:t xml:space="preserve"> обязан подготовить Товар к передаче Покупателю: упаковать стандартным образом, принятым у изготовителя, и идентифицировать Товар путем либо написания, либо нанесения наклеек с наименованием Товара. Тара, в которой Поставщик поставляет Товар Покупателю, является невозвратной. </w:t>
      </w:r>
    </w:p>
    <w:p w14:paraId="4F2FAE4B" w14:textId="77777777" w:rsidR="001B463C" w:rsidRPr="001B463C" w:rsidRDefault="001B463C" w:rsidP="001B463C">
      <w:pPr>
        <w:ind w:firstLine="709"/>
        <w:jc w:val="both"/>
        <w:rPr>
          <w:color w:val="auto"/>
          <w:sz w:val="24"/>
        </w:rPr>
      </w:pPr>
      <w:r w:rsidRPr="001B463C">
        <w:rPr>
          <w:bCs/>
          <w:color w:val="auto"/>
          <w:sz w:val="24"/>
        </w:rPr>
        <w:t xml:space="preserve">3.7. Приемка Товара по количеству, ассортименту, качеству, комплектности и упаковке производится при его передаче Покупателю по сопроводительным документам (спецификации к Договору, товарной накладной унифицированной формы ТОРГ-12, либо УПД, по которым произведена отгрузка Товара, </w:t>
      </w:r>
      <w:r w:rsidRPr="001B463C">
        <w:rPr>
          <w:color w:val="auto"/>
          <w:sz w:val="24"/>
        </w:rPr>
        <w:t xml:space="preserve">технической документации (паспорту), сертификатам на Товар). При приемке Товара Стороны также руководствуются </w:t>
      </w:r>
      <w:r w:rsidRPr="001B463C">
        <w:rPr>
          <w:bCs/>
          <w:color w:val="auto"/>
          <w:sz w:val="24"/>
        </w:rPr>
        <w:t>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(с изменениями и дополнениями).</w:t>
      </w:r>
    </w:p>
    <w:p w14:paraId="733E4DFB"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В случае обнаружения несоответствия Товара указанным документам Покупатель  составляет комиссионный акт, который является основанием для отказа от принятия Товара и предъявления претензии Поставщику.</w:t>
      </w:r>
    </w:p>
    <w:p w14:paraId="3842951D"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3.8. Товар, подлежащий обязательной сертификации, поставляется с соответствующими сертификатами. Эксплуатационно-техническая документация и сертификаты (при необходимости их представления) на партии однотипного Товара прилагаются к первой партии такого Товара.</w:t>
      </w:r>
    </w:p>
    <w:p w14:paraId="6D5F47FC"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Никакие указания уполномоченных представителей Покупателя не могут служить основанием для поставки несертифицированного Товара, если Товар подлежит обязательной сертификации в соответствии с действующим законодательством Российской Федерации. Любое такое указание Стороны признают ничтожными.</w:t>
      </w:r>
    </w:p>
    <w:p w14:paraId="7B596F33" w14:textId="77777777" w:rsidR="001B463C" w:rsidRPr="001B463C" w:rsidRDefault="001B463C" w:rsidP="001B463C">
      <w:pPr>
        <w:widowControl w:val="0"/>
        <w:shd w:val="clear" w:color="auto" w:fill="FFFFFF"/>
        <w:autoSpaceDE w:val="0"/>
        <w:autoSpaceDN w:val="0"/>
        <w:adjustRightInd w:val="0"/>
        <w:ind w:firstLine="709"/>
        <w:jc w:val="both"/>
        <w:rPr>
          <w:bCs/>
          <w:iCs/>
          <w:color w:val="auto"/>
          <w:sz w:val="24"/>
        </w:rPr>
      </w:pPr>
      <w:r w:rsidRPr="001B463C">
        <w:rPr>
          <w:bCs/>
          <w:color w:val="auto"/>
          <w:sz w:val="24"/>
        </w:rPr>
        <w:t>3.9. Право собственности на Товар и р</w:t>
      </w:r>
      <w:r w:rsidRPr="001B463C">
        <w:rPr>
          <w:bCs/>
          <w:iCs/>
          <w:color w:val="auto"/>
          <w:sz w:val="24"/>
        </w:rPr>
        <w:t xml:space="preserve">иск случайной гибели переходит к Покупателю в момент подписания товарной накладной </w:t>
      </w:r>
      <w:r w:rsidRPr="001B463C">
        <w:rPr>
          <w:bCs/>
          <w:color w:val="auto"/>
          <w:sz w:val="24"/>
        </w:rPr>
        <w:t>унифицированной формы ТОРГ-12, либо УПД, и фактического получения Товара</w:t>
      </w:r>
      <w:r w:rsidRPr="001B463C">
        <w:rPr>
          <w:bCs/>
          <w:iCs/>
          <w:color w:val="auto"/>
          <w:sz w:val="24"/>
        </w:rPr>
        <w:t xml:space="preserve">. </w:t>
      </w:r>
    </w:p>
    <w:p w14:paraId="310C0405" w14:textId="77777777" w:rsidR="001B463C" w:rsidRPr="001B463C" w:rsidRDefault="001B463C" w:rsidP="001B463C">
      <w:pPr>
        <w:widowControl w:val="0"/>
        <w:shd w:val="clear" w:color="auto" w:fill="FFFFFF"/>
        <w:autoSpaceDE w:val="0"/>
        <w:autoSpaceDN w:val="0"/>
        <w:adjustRightInd w:val="0"/>
        <w:ind w:firstLine="709"/>
        <w:jc w:val="both"/>
        <w:rPr>
          <w:bCs/>
          <w:iCs/>
          <w:color w:val="auto"/>
          <w:sz w:val="24"/>
        </w:rPr>
      </w:pPr>
      <w:r w:rsidRPr="001B463C">
        <w:rPr>
          <w:bCs/>
          <w:iCs/>
          <w:color w:val="auto"/>
          <w:sz w:val="24"/>
        </w:rPr>
        <w:t xml:space="preserve">3.10. Поставщик </w:t>
      </w:r>
      <w:r w:rsidRPr="001B463C">
        <w:rPr>
          <w:bCs/>
          <w:color w:val="auto"/>
          <w:sz w:val="24"/>
        </w:rPr>
        <w:t>одновременно с поставляемым Товаром</w:t>
      </w:r>
      <w:r w:rsidRPr="001B463C">
        <w:rPr>
          <w:bCs/>
          <w:iCs/>
          <w:color w:val="auto"/>
          <w:sz w:val="24"/>
        </w:rPr>
        <w:t xml:space="preserve"> обязан передать Покупателю пакет следующих первичных документов:</w:t>
      </w:r>
    </w:p>
    <w:p w14:paraId="3502FD79" w14:textId="77777777" w:rsidR="001B463C" w:rsidRPr="001B463C" w:rsidRDefault="001B463C" w:rsidP="001B463C">
      <w:pPr>
        <w:widowControl w:val="0"/>
        <w:shd w:val="clear" w:color="auto" w:fill="FFFFFF"/>
        <w:autoSpaceDE w:val="0"/>
        <w:autoSpaceDN w:val="0"/>
        <w:adjustRightInd w:val="0"/>
        <w:ind w:firstLine="709"/>
        <w:jc w:val="both"/>
        <w:rPr>
          <w:color w:val="auto"/>
          <w:sz w:val="24"/>
        </w:rPr>
      </w:pPr>
      <w:r w:rsidRPr="001B463C">
        <w:rPr>
          <w:bCs/>
          <w:iCs/>
          <w:color w:val="auto"/>
          <w:sz w:val="24"/>
        </w:rPr>
        <w:t xml:space="preserve">- счет-фактура на поставленный Товар, товарную накладную </w:t>
      </w:r>
      <w:r w:rsidRPr="001B463C">
        <w:rPr>
          <w:color w:val="auto"/>
          <w:sz w:val="24"/>
        </w:rPr>
        <w:t xml:space="preserve">унифицированной формы ТОРГ-12, либо УПД; </w:t>
      </w:r>
    </w:p>
    <w:p w14:paraId="4EC2D3A3" w14:textId="77777777" w:rsidR="001B463C" w:rsidRPr="001B463C" w:rsidRDefault="001B463C" w:rsidP="001B463C">
      <w:pPr>
        <w:widowControl w:val="0"/>
        <w:shd w:val="clear" w:color="auto" w:fill="FFFFFF"/>
        <w:autoSpaceDE w:val="0"/>
        <w:autoSpaceDN w:val="0"/>
        <w:adjustRightInd w:val="0"/>
        <w:ind w:firstLine="709"/>
        <w:jc w:val="both"/>
        <w:rPr>
          <w:bCs/>
          <w:iCs/>
          <w:color w:val="auto"/>
          <w:sz w:val="24"/>
        </w:rPr>
      </w:pPr>
      <w:r w:rsidRPr="001B463C">
        <w:rPr>
          <w:bCs/>
          <w:color w:val="auto"/>
          <w:sz w:val="24"/>
        </w:rPr>
        <w:t xml:space="preserve">- сертификаты соответствия (декларацию о соответствии) на Товар (при необходимости их представления) </w:t>
      </w:r>
      <w:r w:rsidRPr="001B463C">
        <w:rPr>
          <w:bCs/>
          <w:iCs/>
          <w:color w:val="auto"/>
          <w:sz w:val="24"/>
        </w:rPr>
        <w:t xml:space="preserve">– </w:t>
      </w:r>
      <w:r w:rsidRPr="001B463C">
        <w:rPr>
          <w:bCs/>
          <w:color w:val="auto"/>
          <w:sz w:val="24"/>
        </w:rPr>
        <w:t>заверенная</w:t>
      </w:r>
      <w:r w:rsidRPr="001B463C">
        <w:rPr>
          <w:bCs/>
          <w:iCs/>
          <w:color w:val="auto"/>
          <w:sz w:val="24"/>
        </w:rPr>
        <w:t xml:space="preserve"> копия;</w:t>
      </w:r>
    </w:p>
    <w:p w14:paraId="233DF566" w14:textId="77777777" w:rsidR="001B463C" w:rsidRPr="001B463C" w:rsidRDefault="001B463C" w:rsidP="001B463C">
      <w:pPr>
        <w:widowControl w:val="0"/>
        <w:shd w:val="clear" w:color="auto" w:fill="FFFFFF"/>
        <w:autoSpaceDE w:val="0"/>
        <w:autoSpaceDN w:val="0"/>
        <w:adjustRightInd w:val="0"/>
        <w:ind w:firstLine="709"/>
        <w:jc w:val="both"/>
        <w:rPr>
          <w:bCs/>
          <w:iCs/>
          <w:color w:val="auto"/>
          <w:sz w:val="24"/>
        </w:rPr>
      </w:pPr>
      <w:r w:rsidRPr="001B463C">
        <w:rPr>
          <w:bCs/>
          <w:color w:val="auto"/>
          <w:sz w:val="24"/>
        </w:rPr>
        <w:lastRenderedPageBreak/>
        <w:t>- сертификат (паспорт) качества, технический паспорт, акт технической годности на Товар</w:t>
      </w:r>
      <w:r w:rsidRPr="001B463C">
        <w:rPr>
          <w:bCs/>
          <w:iCs/>
          <w:color w:val="auto"/>
          <w:sz w:val="24"/>
        </w:rPr>
        <w:t>;</w:t>
      </w:r>
    </w:p>
    <w:p w14:paraId="1AFC1416" w14:textId="77777777" w:rsidR="001B463C" w:rsidRPr="001B463C" w:rsidRDefault="001B463C" w:rsidP="001B463C">
      <w:pPr>
        <w:widowControl w:val="0"/>
        <w:shd w:val="clear" w:color="auto" w:fill="FFFFFF"/>
        <w:autoSpaceDE w:val="0"/>
        <w:autoSpaceDN w:val="0"/>
        <w:adjustRightInd w:val="0"/>
        <w:ind w:firstLine="709"/>
        <w:jc w:val="both"/>
        <w:rPr>
          <w:bCs/>
          <w:i/>
          <w:iCs/>
          <w:color w:val="auto"/>
          <w:sz w:val="24"/>
        </w:rPr>
      </w:pPr>
      <w:r w:rsidRPr="001B463C">
        <w:rPr>
          <w:bCs/>
          <w:iCs/>
          <w:color w:val="auto"/>
          <w:sz w:val="24"/>
        </w:rPr>
        <w:t>- транспортную накладную, подтверждающую факт отгрузки Товара</w:t>
      </w:r>
      <w:r w:rsidRPr="001B463C">
        <w:rPr>
          <w:bCs/>
          <w:i/>
          <w:iCs/>
          <w:color w:val="auto"/>
          <w:sz w:val="24"/>
        </w:rPr>
        <w:t>.</w:t>
      </w:r>
    </w:p>
    <w:p w14:paraId="539B5526" w14:textId="77777777" w:rsidR="001B463C" w:rsidRPr="001B463C" w:rsidRDefault="001B463C" w:rsidP="001B463C">
      <w:pPr>
        <w:widowControl w:val="0"/>
        <w:shd w:val="clear" w:color="auto" w:fill="FFFFFF"/>
        <w:autoSpaceDE w:val="0"/>
        <w:autoSpaceDN w:val="0"/>
        <w:adjustRightInd w:val="0"/>
        <w:ind w:firstLine="709"/>
        <w:jc w:val="both"/>
        <w:rPr>
          <w:bCs/>
          <w:iCs/>
          <w:color w:val="auto"/>
          <w:sz w:val="24"/>
        </w:rPr>
      </w:pPr>
    </w:p>
    <w:p w14:paraId="091E85C0" w14:textId="77777777" w:rsidR="001B463C" w:rsidRPr="001B463C" w:rsidRDefault="001B463C" w:rsidP="001B463C">
      <w:pPr>
        <w:widowControl w:val="0"/>
        <w:tabs>
          <w:tab w:val="left" w:pos="0"/>
          <w:tab w:val="left" w:pos="930"/>
        </w:tabs>
        <w:autoSpaceDE w:val="0"/>
        <w:autoSpaceDN w:val="0"/>
        <w:adjustRightInd w:val="0"/>
        <w:jc w:val="center"/>
        <w:rPr>
          <w:b/>
          <w:bCs/>
          <w:color w:val="auto"/>
          <w:sz w:val="24"/>
        </w:rPr>
      </w:pPr>
      <w:r w:rsidRPr="001B463C">
        <w:rPr>
          <w:b/>
          <w:bCs/>
          <w:color w:val="auto"/>
          <w:sz w:val="24"/>
        </w:rPr>
        <w:t>4. ГАРАНТИЯ И ОТВЕТСТВЕННОСТЬ</w:t>
      </w:r>
    </w:p>
    <w:p w14:paraId="72FDBC49"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4.1. На поставляемый по настоящему Договору Товар гарантийный срок составляет 36 (тридцать шесть) месяцев</w:t>
      </w:r>
      <w:r w:rsidRPr="001B463C">
        <w:rPr>
          <w:bCs/>
          <w:i/>
          <w:color w:val="auto"/>
          <w:sz w:val="24"/>
        </w:rPr>
        <w:t xml:space="preserve"> </w:t>
      </w:r>
      <w:r w:rsidRPr="001B463C">
        <w:rPr>
          <w:bCs/>
          <w:color w:val="auto"/>
          <w:sz w:val="24"/>
        </w:rPr>
        <w:t>с даты поставки Товара Покупателю, если иной срок не установлен в технической документации на Товар. В течение гарантийного срока Покупатель имеет право предъявить Поставщику требования по устранению выявленных недостатков Товара или замене Товара.</w:t>
      </w:r>
    </w:p>
    <w:p w14:paraId="0B2D3CCD" w14:textId="77777777" w:rsidR="001B463C" w:rsidRPr="001B463C" w:rsidRDefault="001B463C" w:rsidP="001B463C">
      <w:pPr>
        <w:widowControl w:val="0"/>
        <w:tabs>
          <w:tab w:val="left" w:pos="0"/>
          <w:tab w:val="left" w:pos="930"/>
        </w:tabs>
        <w:autoSpaceDE w:val="0"/>
        <w:autoSpaceDN w:val="0"/>
        <w:adjustRightInd w:val="0"/>
        <w:ind w:firstLine="709"/>
        <w:jc w:val="both"/>
        <w:rPr>
          <w:bCs/>
          <w:sz w:val="24"/>
        </w:rPr>
      </w:pPr>
      <w:r w:rsidRPr="001B463C">
        <w:rPr>
          <w:sz w:val="24"/>
        </w:rPr>
        <w:t>4.2.</w:t>
      </w:r>
      <w:r w:rsidRPr="001B463C">
        <w:rPr>
          <w:bCs/>
          <w:sz w:val="24"/>
        </w:rPr>
        <w:t xml:space="preserve">При обнаружении в период гарантийного срока недостатков Товара, явившихся следствием ненадлежащего качества изготовления или каких-либо иных недостатков, Покупатель направляет Поставщику уведомление об обнаружении таких недостатков. </w:t>
      </w:r>
    </w:p>
    <w:p w14:paraId="618236BF" w14:textId="77777777" w:rsidR="001B463C" w:rsidRPr="001B463C" w:rsidRDefault="001B463C" w:rsidP="001B463C">
      <w:pPr>
        <w:widowControl w:val="0"/>
        <w:tabs>
          <w:tab w:val="left" w:pos="930"/>
        </w:tabs>
        <w:autoSpaceDE w:val="0"/>
        <w:autoSpaceDN w:val="0"/>
        <w:adjustRightInd w:val="0"/>
        <w:ind w:firstLine="709"/>
        <w:jc w:val="both"/>
        <w:rPr>
          <w:bCs/>
          <w:sz w:val="24"/>
        </w:rPr>
      </w:pPr>
      <w:r w:rsidRPr="001B463C">
        <w:rPr>
          <w:bCs/>
          <w:sz w:val="24"/>
        </w:rPr>
        <w:t>Поставщик, в течение 3 (трех) рабочих дней с момента получения уведомления, обязан обеспечить прибытие своего уполномоченного представителя для осмотра, составления рекламационных документов, по адресу, указанному в уведомлении. В случае невозможности обеспечить прибытие своих представителей в указанный срок, Поставщик обязан письменно уведомить об этом Покупателя.</w:t>
      </w:r>
    </w:p>
    <w:p w14:paraId="5B7B3904" w14:textId="77777777" w:rsidR="001B463C" w:rsidRPr="001B463C" w:rsidRDefault="001B463C" w:rsidP="001B463C">
      <w:pPr>
        <w:widowControl w:val="0"/>
        <w:tabs>
          <w:tab w:val="left" w:pos="930"/>
        </w:tabs>
        <w:autoSpaceDE w:val="0"/>
        <w:autoSpaceDN w:val="0"/>
        <w:adjustRightInd w:val="0"/>
        <w:ind w:firstLine="709"/>
        <w:jc w:val="both"/>
        <w:rPr>
          <w:bCs/>
          <w:sz w:val="24"/>
        </w:rPr>
      </w:pPr>
      <w:r w:rsidRPr="001B463C">
        <w:rPr>
          <w:bCs/>
          <w:sz w:val="24"/>
        </w:rPr>
        <w:t>4.2.1. В случае неявки представителя Поставщика в предусмотренные пунктом 4.2 Договора сроки Покупатель вправе составить рекламационные документы в одностороннем порядке. При этом составленные рекламационные документы Покупателем в одностороннем порядке, будут иметь юридическую силу.</w:t>
      </w:r>
    </w:p>
    <w:p w14:paraId="2147436B" w14:textId="77777777" w:rsidR="001B463C" w:rsidRPr="001B463C" w:rsidRDefault="001B463C" w:rsidP="001B463C">
      <w:pPr>
        <w:widowControl w:val="0"/>
        <w:tabs>
          <w:tab w:val="left" w:pos="930"/>
        </w:tabs>
        <w:autoSpaceDE w:val="0"/>
        <w:autoSpaceDN w:val="0"/>
        <w:adjustRightInd w:val="0"/>
        <w:ind w:firstLine="709"/>
        <w:jc w:val="both"/>
        <w:rPr>
          <w:bCs/>
          <w:sz w:val="24"/>
        </w:rPr>
      </w:pPr>
      <w:r w:rsidRPr="001B463C">
        <w:rPr>
          <w:bCs/>
          <w:sz w:val="24"/>
        </w:rPr>
        <w:t xml:space="preserve">4.2.2. Поставщик обязан своими силами и за свой счет произвести устранение выявленных недостатков. При этом все расходы, связанные с устранением недостатков, несет Поставщик. Кроме того, </w:t>
      </w:r>
      <w:r w:rsidRPr="001B463C">
        <w:rPr>
          <w:bCs/>
          <w:color w:val="auto"/>
          <w:sz w:val="24"/>
        </w:rPr>
        <w:t>Покупатель вправе потребовать</w:t>
      </w:r>
      <w:r w:rsidRPr="001B463C">
        <w:rPr>
          <w:bCs/>
          <w:sz w:val="24"/>
        </w:rPr>
        <w:t>, а Поставщик обязан уплатить Покупателю штрафную неустойку в размере 0,1% (ноль целых одна десятая процента) от стоимости Товара, за каждый день, начиная с даты направления в адрес Поставщика уведомления согласно пункту 4.2 Договора, до даты устранения Поставщиком выявленных недостатков.</w:t>
      </w:r>
    </w:p>
    <w:p w14:paraId="45F2281A" w14:textId="77777777" w:rsidR="001B463C" w:rsidRPr="001B463C" w:rsidRDefault="001B463C" w:rsidP="001B463C">
      <w:pPr>
        <w:widowControl w:val="0"/>
        <w:tabs>
          <w:tab w:val="left" w:pos="930"/>
        </w:tabs>
        <w:autoSpaceDE w:val="0"/>
        <w:autoSpaceDN w:val="0"/>
        <w:adjustRightInd w:val="0"/>
        <w:ind w:firstLine="709"/>
        <w:jc w:val="both"/>
        <w:rPr>
          <w:sz w:val="24"/>
        </w:rPr>
      </w:pPr>
      <w:r w:rsidRPr="001B463C">
        <w:rPr>
          <w:bCs/>
          <w:sz w:val="24"/>
        </w:rPr>
        <w:t xml:space="preserve">4.2.3. Покупатель, по согласованию с Поставщиком, вправе самостоятельно устранить выявленные недостатки Товара. В таком случае все расходы Покупателя по устранению выявленных недостатков Товара безусловно возмещаются Поставщиком Покупателю. В этом случае Покупатель вправе применить к Поставщику меру ответственности, предусмотренную пунктом 4.2.2 Договора. </w:t>
      </w:r>
    </w:p>
    <w:p w14:paraId="75F94B2D"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4.3. Нарушение гарантийных пломб, а также самостоятельное изменение конструкции или вторжение в конструкцию (попытки самостоятельного проведения ремонта) Товара со стороны Покупателя лишает Покупателя права на проведение гарантийного ремонта.</w:t>
      </w:r>
    </w:p>
    <w:p w14:paraId="77C60677"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4.4. Поставщик заверяет и гарантирует, что поставляемый по настоящему Договору Товар находится у него в собственности на законном основании, свободен от прав третьих лиц, не заложен, не находится под арестом, не обременен другими обязательствами.</w:t>
      </w:r>
    </w:p>
    <w:p w14:paraId="02F2ECA9"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Поставщик заверяет и гарантирует, что поставляемый в рамках настоящего Договора Товар является новым, не бывшим в употреблении, не проходившим ремонт. </w:t>
      </w:r>
    </w:p>
    <w:p w14:paraId="3C6DB263"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4.5. За просрочку оплаты поставленного Товара Покупатель по требованию Поставщика уплачивает </w:t>
      </w:r>
      <w:r w:rsidRPr="001B463C">
        <w:rPr>
          <w:bCs/>
          <w:sz w:val="24"/>
        </w:rPr>
        <w:t>штрафную неустойку</w:t>
      </w:r>
      <w:r w:rsidRPr="001B463C" w:rsidDel="00F636DD">
        <w:rPr>
          <w:bCs/>
          <w:color w:val="auto"/>
          <w:sz w:val="24"/>
        </w:rPr>
        <w:t xml:space="preserve"> </w:t>
      </w:r>
      <w:r w:rsidRPr="001B463C">
        <w:rPr>
          <w:bCs/>
          <w:color w:val="auto"/>
          <w:sz w:val="24"/>
        </w:rPr>
        <w:t>в размере 0,1 % от суммы задолженности за каждый день просрочки по настоящему Договору, но не более 10 % от суммы задолженности.</w:t>
      </w:r>
    </w:p>
    <w:p w14:paraId="57615323"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4.6.  В случае нарушения срока поставки Товара Поставщик по требованию Покупателя обязан уплатить Покупателю </w:t>
      </w:r>
      <w:r w:rsidRPr="001B463C">
        <w:rPr>
          <w:bCs/>
          <w:sz w:val="24"/>
        </w:rPr>
        <w:t>штрафную неустойку</w:t>
      </w:r>
      <w:r w:rsidRPr="001B463C" w:rsidDel="00F636DD">
        <w:rPr>
          <w:bCs/>
          <w:color w:val="auto"/>
          <w:sz w:val="24"/>
        </w:rPr>
        <w:t xml:space="preserve"> </w:t>
      </w:r>
      <w:r w:rsidRPr="001B463C">
        <w:rPr>
          <w:bCs/>
          <w:color w:val="auto"/>
          <w:sz w:val="24"/>
        </w:rPr>
        <w:t>в размере 0,1 % за каждый день просрочки от стоимости недопоставленного Товара.</w:t>
      </w:r>
    </w:p>
    <w:p w14:paraId="4BBF4805"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4.7. В случае поставки Товара, бывшего в употреблении и/или в ремонте,   несертифицированного (если Товар подлежит обязательной сертификации), некомплектного Товара, Поставщик обязан произвести его замену на Товар, соответствующий требованиям настоящего Договора, доукомплектование, при этом срок замены и/или доукомплектования Товара, исчисляемый с даты предъявления претензии Покупателем приравнивается к нарушениям срока поставки Товара, в независимости от приемки Товара Покупателем.</w:t>
      </w:r>
    </w:p>
    <w:p w14:paraId="043ACDA6"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lastRenderedPageBreak/>
        <w:t xml:space="preserve">4.8. В случае взыскания Акционерным обществом «Федеральная пассажирская компания» или любым иным третьим лицом штрафных санкций с Покупателя (в том числе в судебном или досудебном порядке), связанных с ненадлежащим качеством Товара, поставленного по настоящему Договору, Поставщик обязан возместить Покупателю уплаченную Покупателем в пользу Акционерного общества «Федеральная пассажирская компания» или любого иного третьего лица сумму штрафных санкций в полном объеме (ст. 406.1 ГК РФ). При этом Покупатель должен направить Поставщику документальное подтверждение суммы возмещения. В случае, указанном в настоящем пункте, Поставщик обязан возместить Покупателю имущественные потери в течение 5 (пяти) рабочих дней, с даты получения документального подтверждения суммы возмещения.   </w:t>
      </w:r>
    </w:p>
    <w:p w14:paraId="5EF00702"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 xml:space="preserve">4.9. Если в нарушение условий настоящего Договора Поставщик без получения письменного согласия Покупателя, уступит свои права (обязательства) по настоящему Договору третьему лицу, то Покупатель имеет право взыскать с Поставщика штраф в размере 10% от суммы уступленного третьему лицу права (обязательства). </w:t>
      </w:r>
    </w:p>
    <w:p w14:paraId="3949D049"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 xml:space="preserve">4.10. Виновная Сторона обязана уплатить сумму неустоек (штрафов, пеней), а также убытков, причиненных ненадлежащим исполнением обязательств по настоящему Договору не позднее 10 (десяти) календарных дней с даты предъявления другой Стороной требования об уплате, если иной срок не установлен настоящим Договором. </w:t>
      </w:r>
      <w:r w:rsidRPr="001B463C">
        <w:rPr>
          <w:color w:val="auto"/>
          <w:sz w:val="24"/>
        </w:rPr>
        <w:t>Штрафы, неустойки и пени не изменяют стоимость договора/Товара.</w:t>
      </w:r>
    </w:p>
    <w:p w14:paraId="5FC86453"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4.11. В случае досрочного расторжения настоящего Договора по инициативе Поставщика, последний обязан возместить Покупателю убытки, связанные с расторжением настоящего Договора, в соответствии со ст. 524 ГК РФ.</w:t>
      </w:r>
    </w:p>
    <w:p w14:paraId="25BD9BE5" w14:textId="77777777" w:rsidR="001B463C" w:rsidRPr="001B463C" w:rsidRDefault="001B463C" w:rsidP="001B463C">
      <w:pPr>
        <w:ind w:firstLine="709"/>
        <w:jc w:val="both"/>
        <w:rPr>
          <w:rFonts w:ascii="Calibri" w:eastAsia="Calibri" w:hAnsi="Calibri"/>
          <w:color w:val="212121"/>
          <w:sz w:val="24"/>
        </w:rPr>
      </w:pPr>
      <w:r w:rsidRPr="001B463C">
        <w:rPr>
          <w:rFonts w:eastAsia="Calibri"/>
          <w:color w:val="212121"/>
          <w:sz w:val="24"/>
        </w:rPr>
        <w:t>4.12. В случае нарушения Поставщиком срока предоставления документов, указанных в пункте 3.10 Договора, Покупатель вправе потребовать, а Поставщик обязан уплатит Покупателю штрафную неустойку в размере 1 500 (одна тысяча пятьсот) рублей за каждый календарный день просрочки предоставления документов.</w:t>
      </w:r>
    </w:p>
    <w:p w14:paraId="76126E90"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4.13. Во всем остальном, что не предусмотрено настоящим Договором, Стороны несут ответственность в соответствии с действующим законодательством Российской Федерации.</w:t>
      </w:r>
    </w:p>
    <w:p w14:paraId="3C288A5E"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4.14. Уплата </w:t>
      </w:r>
      <w:r w:rsidRPr="001B463C">
        <w:rPr>
          <w:bCs/>
          <w:sz w:val="24"/>
        </w:rPr>
        <w:t>штрафных санкций</w:t>
      </w:r>
      <w:r w:rsidRPr="001B463C" w:rsidDel="00F636DD">
        <w:rPr>
          <w:bCs/>
          <w:color w:val="auto"/>
          <w:sz w:val="24"/>
        </w:rPr>
        <w:t xml:space="preserve"> </w:t>
      </w:r>
      <w:r w:rsidRPr="001B463C">
        <w:rPr>
          <w:bCs/>
          <w:color w:val="auto"/>
          <w:sz w:val="24"/>
        </w:rPr>
        <w:t>не освобождает виновную Сторону от исполнения своих обязательств по настоящему Договору и устранению нарушений.</w:t>
      </w:r>
    </w:p>
    <w:p w14:paraId="7A50FBF5"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p>
    <w:p w14:paraId="0FDECE9B" w14:textId="77777777" w:rsidR="001B463C" w:rsidRPr="001B463C" w:rsidRDefault="001B463C" w:rsidP="001B463C">
      <w:pPr>
        <w:suppressAutoHyphens/>
        <w:jc w:val="center"/>
        <w:rPr>
          <w:rFonts w:eastAsia="Arial Unicode MS"/>
          <w:b/>
          <w:bCs/>
          <w:color w:val="auto"/>
          <w:sz w:val="24"/>
        </w:rPr>
      </w:pPr>
      <w:r w:rsidRPr="001B463C">
        <w:rPr>
          <w:rFonts w:eastAsia="Arial Unicode MS"/>
          <w:b/>
          <w:bCs/>
          <w:color w:val="auto"/>
          <w:sz w:val="24"/>
        </w:rPr>
        <w:t>5. ОБСТОЯТЕЛЬСТВА НЕПРЕОДОЛИМОЙ СИЛЫ (ФОРС-МАЖОР)</w:t>
      </w:r>
    </w:p>
    <w:p w14:paraId="71A8D9A9"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5.1. Стороны освобождаются от ответственности за неисполнение или ненадлежащее исполнение обязательств по настоящему Договору при возникновении обстоятельств непреодолимой силы, то есть чрезвычайных и непредотвратимых при данных условиях, (форс-мажор), под которыми понимаются в том числе: </w:t>
      </w:r>
      <w:r w:rsidRPr="001B463C">
        <w:rPr>
          <w:color w:val="auto"/>
          <w:sz w:val="24"/>
        </w:rPr>
        <w:t xml:space="preserve">войны, военные операции любого характера, </w:t>
      </w:r>
      <w:r w:rsidRPr="001B463C">
        <w:rPr>
          <w:bCs/>
          <w:color w:val="auto"/>
          <w:sz w:val="24"/>
        </w:rPr>
        <w:t>запретные действия властей, гражданские волнения, эпидемии, блокада, эмбарго, землетрясения, наводнения, пожары или другие стихийные бедствия.</w:t>
      </w:r>
    </w:p>
    <w:p w14:paraId="75B321ED"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5.2. В случае наступления этих обстоятельств, Сторона обязана в течение 3 (трех) календарных дней уведомить об этом другую Сторону. Сторона, не выполнившая это требование, лишается права заявлять и ссылаться о наступлении форс-мажора.</w:t>
      </w:r>
    </w:p>
    <w:p w14:paraId="742972E9"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5.3. Срок исполнения обязательств по настоящему Договору отодвигается соразмерно времени, в течение которого будут действовать форс-мажорные обстоятельства. Документ, выданный Торгово-промышленной палатой места действия форс-мажорных обстоятельств, является достаточным подтверждением наличия и продолжительности действия непреодолимой силы.</w:t>
      </w:r>
    </w:p>
    <w:p w14:paraId="752A518C"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5.4. Если обстоятельства непреодолимой силы продолжают действовать более трех месяцев подряд, то каждая Сторона вправе расторгнуть настоящий Договор в одностороннем порядке.</w:t>
      </w:r>
    </w:p>
    <w:p w14:paraId="73876044" w14:textId="77777777" w:rsidR="001B463C" w:rsidRPr="001B463C" w:rsidRDefault="001B463C" w:rsidP="001B463C">
      <w:pPr>
        <w:widowControl w:val="0"/>
        <w:tabs>
          <w:tab w:val="left" w:pos="0"/>
          <w:tab w:val="left" w:pos="930"/>
        </w:tabs>
        <w:autoSpaceDE w:val="0"/>
        <w:autoSpaceDN w:val="0"/>
        <w:adjustRightInd w:val="0"/>
        <w:ind w:firstLine="709"/>
        <w:rPr>
          <w:bCs/>
          <w:color w:val="auto"/>
          <w:sz w:val="24"/>
        </w:rPr>
      </w:pPr>
    </w:p>
    <w:p w14:paraId="2B850D03" w14:textId="77777777" w:rsidR="001B463C" w:rsidRPr="001B463C" w:rsidRDefault="001B463C" w:rsidP="001B463C">
      <w:pPr>
        <w:widowControl w:val="0"/>
        <w:tabs>
          <w:tab w:val="left" w:pos="0"/>
          <w:tab w:val="left" w:pos="930"/>
        </w:tabs>
        <w:autoSpaceDE w:val="0"/>
        <w:autoSpaceDN w:val="0"/>
        <w:adjustRightInd w:val="0"/>
        <w:jc w:val="center"/>
        <w:rPr>
          <w:b/>
          <w:bCs/>
          <w:color w:val="auto"/>
          <w:sz w:val="24"/>
        </w:rPr>
      </w:pPr>
      <w:r w:rsidRPr="001B463C">
        <w:rPr>
          <w:b/>
          <w:bCs/>
          <w:color w:val="auto"/>
          <w:sz w:val="24"/>
        </w:rPr>
        <w:t xml:space="preserve">6. </w:t>
      </w:r>
      <w:r w:rsidRPr="001B463C">
        <w:rPr>
          <w:rFonts w:eastAsia="Arial Unicode MS"/>
          <w:b/>
          <w:bCs/>
          <w:color w:val="auto"/>
          <w:sz w:val="24"/>
        </w:rPr>
        <w:t>ПОРЯДОК РАЗРЕШЕНИЯ</w:t>
      </w:r>
      <w:r w:rsidRPr="001B463C">
        <w:rPr>
          <w:b/>
          <w:bCs/>
          <w:color w:val="auto"/>
          <w:sz w:val="24"/>
        </w:rPr>
        <w:t xml:space="preserve"> СПОРОВ</w:t>
      </w:r>
    </w:p>
    <w:p w14:paraId="2A50ECC1"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6.1. Все споры и разногласия, возникшие вследствие или в связи с исполнением Сторонами настоящего Договора, должны решаться путем переговоров между Сторонами.</w:t>
      </w:r>
    </w:p>
    <w:p w14:paraId="7D977895"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6.2. Если Стороны не придут к соглашению путем переговоров, все споры </w:t>
      </w:r>
      <w:r w:rsidRPr="001B463C">
        <w:rPr>
          <w:bCs/>
          <w:color w:val="auto"/>
          <w:sz w:val="24"/>
        </w:rPr>
        <w:lastRenderedPageBreak/>
        <w:t>рассматриваются в претензионном порядке. Срок рассмотрения претензии – 10 (десять) календарных дней с даты получения претензии.</w:t>
      </w:r>
    </w:p>
    <w:p w14:paraId="36F9EF7B"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6.3. В случае, если споры не урегулированы с помощью переговоров и в претензионном порядке, то они передаются заинтересованной Стороной в Арбитражный суд Воронежской области. </w:t>
      </w:r>
    </w:p>
    <w:p w14:paraId="2D650532"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p>
    <w:p w14:paraId="17851BE5" w14:textId="77777777" w:rsidR="001B463C" w:rsidRPr="001B463C" w:rsidRDefault="001B463C" w:rsidP="001B463C">
      <w:pPr>
        <w:widowControl w:val="0"/>
        <w:tabs>
          <w:tab w:val="left" w:pos="0"/>
          <w:tab w:val="left" w:pos="930"/>
        </w:tabs>
        <w:autoSpaceDE w:val="0"/>
        <w:autoSpaceDN w:val="0"/>
        <w:adjustRightInd w:val="0"/>
        <w:jc w:val="center"/>
        <w:rPr>
          <w:b/>
          <w:bCs/>
          <w:color w:val="auto"/>
          <w:sz w:val="24"/>
        </w:rPr>
      </w:pPr>
      <w:r w:rsidRPr="001B463C">
        <w:rPr>
          <w:b/>
          <w:bCs/>
          <w:color w:val="auto"/>
          <w:sz w:val="24"/>
        </w:rPr>
        <w:t xml:space="preserve">7. СРОК ДЕЙСТВИЯ, ПОРЯДОК ИЗМЕНЕНИЯ </w:t>
      </w:r>
      <w:r w:rsidRPr="001B463C">
        <w:rPr>
          <w:b/>
          <w:bCs/>
          <w:color w:val="auto"/>
          <w:sz w:val="24"/>
        </w:rPr>
        <w:br/>
        <w:t>И РАСТОРЖЕНИЯ ДОГОВОРА</w:t>
      </w:r>
    </w:p>
    <w:p w14:paraId="688BD3AA"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 xml:space="preserve">7.1. Настоящий Договор вступает в силу с момента его подписания Сторонами и действует до полного исполнения сторонами своих обязательств по нему. Срок поставки каждой отдельной партии Товара указывается в соответствующей спецификации. </w:t>
      </w:r>
    </w:p>
    <w:p w14:paraId="574418CB"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7.2. С момента подписания настоящего Договора все предшествующие переговоры, соглашения и переписка утрачивают юридическую силу и не могут использоваться Сторонами в качестве доказательства в случае спора и для толкования текста настоящего Договора.</w:t>
      </w:r>
    </w:p>
    <w:p w14:paraId="6A77FD22"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7.3. Все изменения и дополнения к настоящему Договору действительны, если они совершены в письменной форме, подписаны обеими Сторонами и заверены печатями Сторон, с учетом условий, указанных в настоящем Договоре. Все дополнительные соглашения Сторон являются неотъемлемой частью настоящего Договора.</w:t>
      </w:r>
    </w:p>
    <w:p w14:paraId="1836F5F1"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7.4. Настоящий Договор может быть досрочно расторгнут по соглашению Сторон, либо по требованию Покупателя в порядке и по основаниям, предусмотренным действующим законодательством Российской Федерации и настоящим Договором.</w:t>
      </w:r>
    </w:p>
    <w:p w14:paraId="0F85EA4E"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7.5. Покупатель оставляет за собой право отказаться в одностороннем порядке от исполнения настоящего Договора полностью или частично и/или расторгнуть его в одностороннем порядке, без применения к нему штрафных санкций, в следующих случаях, признаваемых Сторонами существенными нарушениями условий настоящего Договора:</w:t>
      </w:r>
    </w:p>
    <w:p w14:paraId="1F7A7E51"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 неоднократная просрочка поставки Товара;</w:t>
      </w:r>
      <w:r w:rsidRPr="001B463C">
        <w:rPr>
          <w:bCs/>
          <w:color w:val="FF0000"/>
          <w:sz w:val="24"/>
        </w:rPr>
        <w:t xml:space="preserve"> </w:t>
      </w:r>
    </w:p>
    <w:p w14:paraId="394CA3F2"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 поставка Товара ненадлежащего качества.</w:t>
      </w:r>
    </w:p>
    <w:p w14:paraId="4C3A4F6F"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7.6. В случае досрочного расторжения настоящего Договора по основаниям, предусмотренным действующим законодательством Российской Федерации и настоящим Договором, Стороны обязуются произвести между собой взаиморасчет в течение 10 (десяти) рабочих дней с даты расторжения настоящего Договора.</w:t>
      </w:r>
    </w:p>
    <w:p w14:paraId="74062AF7"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7.7. 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и без объяснения причин расторжения. Настоящий Договор считается расторгнутым с даты подписания Сторонами Соглашения о расторжении настоящего Договора, а при отказе Поставщика подписать Соглашение о расторжении настоящего Договора или при расторжении Договора, в соответствии с п. 7.5 Договора - с даты, указанной в уведомлении о расторжении настоящего Договора.</w:t>
      </w:r>
    </w:p>
    <w:p w14:paraId="2BAB372C"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p>
    <w:p w14:paraId="62706D1F"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p>
    <w:p w14:paraId="0E172BCF" w14:textId="77777777" w:rsidR="001B463C" w:rsidRPr="001B463C" w:rsidRDefault="001B463C" w:rsidP="001B463C">
      <w:pPr>
        <w:widowControl w:val="0"/>
        <w:autoSpaceDE w:val="0"/>
        <w:autoSpaceDN w:val="0"/>
        <w:adjustRightInd w:val="0"/>
        <w:ind w:firstLine="709"/>
        <w:jc w:val="center"/>
        <w:rPr>
          <w:rFonts w:eastAsia="Arial Unicode MS"/>
          <w:b/>
          <w:color w:val="auto"/>
          <w:sz w:val="24"/>
        </w:rPr>
      </w:pPr>
      <w:r w:rsidRPr="001B463C">
        <w:rPr>
          <w:rFonts w:eastAsia="Arial Unicode MS"/>
          <w:b/>
          <w:bCs/>
          <w:color w:val="auto"/>
          <w:sz w:val="24"/>
        </w:rPr>
        <w:t xml:space="preserve">8. </w:t>
      </w:r>
      <w:r w:rsidRPr="001B463C">
        <w:rPr>
          <w:rFonts w:eastAsia="Arial Unicode MS"/>
          <w:b/>
          <w:color w:val="auto"/>
          <w:sz w:val="24"/>
        </w:rPr>
        <w:t>КОНФИДЕНЦИАЛЬНОСТЬ</w:t>
      </w:r>
    </w:p>
    <w:p w14:paraId="29F86D1B"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 xml:space="preserve">8.1. Конфиденциальной информацией считается вся информация, отнесенная к категории конфиденциальной, включая без ограничения все материалы, документы, исследования, коммерческую и организационную информацию, полученная Сторонами, а также любая иная информация, ставшая известной Сторонам в связи с выполнением настоящего Договора. </w:t>
      </w:r>
    </w:p>
    <w:p w14:paraId="3A7E7488"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8.2. Условия конфиденциальности настоящей информации сохраняют свою силу в течение действия настоящего Договора и 5 (пять) лет после его прекращения.</w:t>
      </w:r>
    </w:p>
    <w:p w14:paraId="20496970"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8.3. Стороны несут ответственность за обеспечение того, чтобы каждое лицо, которому конфиденциальная информация была раскрыта в соответствии с настоящим Договором, охраняло указанную информацию и не раскрывало ее или не передавало ее, какому бы то ни было неуполномоченному на ее получение лицу.</w:t>
      </w:r>
    </w:p>
    <w:p w14:paraId="3B5EB3F9"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 xml:space="preserve">8.4. В случае разглашения или любого несанкционированного использования одной из </w:t>
      </w:r>
      <w:r w:rsidRPr="001B463C">
        <w:rPr>
          <w:bCs/>
          <w:color w:val="auto"/>
          <w:sz w:val="24"/>
        </w:rPr>
        <w:lastRenderedPageBreak/>
        <w:t>Сторон конфиденциальной информации, она обязана возместить другой Стороне понесенные в этой связи убытки в объеме, предусмотренном действующим законодательством Российской Федерации.</w:t>
      </w:r>
    </w:p>
    <w:p w14:paraId="3B2B1978"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8.5. Конфиденциальная информация, полученная одной из Сторон, может быть передана органам государственной власти Российской Федерации, по основаниям и в порядке, установленном действующим законодательством Российской Федерации, с грифом «Конфиденциально», с незамедлительным уведомлением об этом другой Стороны.</w:t>
      </w:r>
    </w:p>
    <w:p w14:paraId="7F7CEB67" w14:textId="77777777" w:rsidR="001B463C" w:rsidRPr="001B463C" w:rsidRDefault="001B463C" w:rsidP="001B463C">
      <w:pPr>
        <w:widowControl w:val="0"/>
        <w:autoSpaceDE w:val="0"/>
        <w:autoSpaceDN w:val="0"/>
        <w:adjustRightInd w:val="0"/>
        <w:ind w:firstLine="709"/>
        <w:jc w:val="both"/>
        <w:rPr>
          <w:bCs/>
          <w:color w:val="auto"/>
          <w:sz w:val="24"/>
        </w:rPr>
      </w:pPr>
    </w:p>
    <w:p w14:paraId="765FD450" w14:textId="77777777" w:rsidR="001B463C" w:rsidRPr="001B463C" w:rsidRDefault="001B463C" w:rsidP="001B463C">
      <w:pPr>
        <w:widowControl w:val="0"/>
        <w:tabs>
          <w:tab w:val="left" w:pos="0"/>
          <w:tab w:val="left" w:pos="930"/>
        </w:tabs>
        <w:autoSpaceDE w:val="0"/>
        <w:autoSpaceDN w:val="0"/>
        <w:adjustRightInd w:val="0"/>
        <w:jc w:val="center"/>
        <w:rPr>
          <w:b/>
          <w:bCs/>
          <w:color w:val="auto"/>
          <w:sz w:val="24"/>
        </w:rPr>
      </w:pPr>
      <w:r w:rsidRPr="001B463C">
        <w:rPr>
          <w:b/>
          <w:bCs/>
          <w:color w:val="auto"/>
          <w:sz w:val="24"/>
        </w:rPr>
        <w:t>9. ПРОЧИЕ УСЛОВИЯ</w:t>
      </w:r>
    </w:p>
    <w:p w14:paraId="5560F1AE"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9.1. Права и обязанности Сторон по настоящему Договору не могут быть переданы третьим лицам, за исключением случаев, прямо предусмотренных настоящим Договором и действующим законодательством Российской Федерации.</w:t>
      </w:r>
    </w:p>
    <w:p w14:paraId="03247A5B"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9.2. Настоящий Договор составлен в двух подлинных экземплярах, имеющих одинаковую юридическую силу, по одному экземпляру для каждой из Сторон.</w:t>
      </w:r>
    </w:p>
    <w:p w14:paraId="297695E1"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9.3. Недействительность отдельных пунктов настоящего Договора не влечет недействительность настоящего Договора в целом. В этом случае Стороны стремятся заключить Дополнительное соглашение в целях устранения несоответствий.</w:t>
      </w:r>
    </w:p>
    <w:p w14:paraId="4560A1A5" w14:textId="77777777" w:rsidR="001B463C" w:rsidRPr="001B463C" w:rsidRDefault="001B463C" w:rsidP="001B463C">
      <w:pPr>
        <w:widowControl w:val="0"/>
        <w:shd w:val="clear" w:color="auto" w:fill="FFFFFF"/>
        <w:tabs>
          <w:tab w:val="left" w:pos="0"/>
        </w:tabs>
        <w:autoSpaceDE w:val="0"/>
        <w:autoSpaceDN w:val="0"/>
        <w:adjustRightInd w:val="0"/>
        <w:ind w:firstLine="709"/>
        <w:jc w:val="both"/>
        <w:rPr>
          <w:color w:val="auto"/>
          <w:sz w:val="24"/>
        </w:rPr>
      </w:pPr>
      <w:r w:rsidRPr="001B463C">
        <w:rPr>
          <w:color w:val="auto"/>
          <w:sz w:val="24"/>
        </w:rPr>
        <w:t>9.4. При изменении почтовых реквизитов, внесении изменений в учредительные документы юридического лица, Стороны обязаны информировать об этом друг друга в письменной форме, в течение 5 (пяти) рабочих дней с даты таких изменений, с предоставлением оригинала информационного письма, подписанного уполномоченным лицом и заверенного печатью Стороны, отправляющей информационное письмо.</w:t>
      </w:r>
    </w:p>
    <w:p w14:paraId="27261DAC"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В случае непредставления указанной информации и документов, что признается Сторонами существенным нарушением настоящего Договора, пострадавшая Сторона вправе отказаться от исполнения настоящего Договора и расторгнуть его в одностороннем порядке. В указанном случае настоящий Договор считается расторгнутым с даты подписания Сторонами Соглашения о расторжении настоящего Договора, а при отказе одной из Сторон подписать Соглашение о расторжении настоящего Договора - с даты, указанной в уведомлении о расторжении настоящего Договора, полученного виновной Стороной.</w:t>
      </w:r>
    </w:p>
    <w:p w14:paraId="7C4D0415"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9.5. В случае изменения банковских реквизитов Поставщика, уведомление об этом должно быть направлено Поставщиком Покупателю в суточный срок, с даты этого изменения, с предоставлением в бухгалтерию Покупателя оригинала информационного письма, подписанного руководителем и главным бухгалтером и заверенного печатью Поставщика. В случае несоблюдения Поставщиком настоящего пункта Договора, Покупатель не несет ответственности за непоступление и/или несвоевременное поступление денежных средств на расчетный счет Поставщика.</w:t>
      </w:r>
    </w:p>
    <w:p w14:paraId="31A2871A" w14:textId="77777777" w:rsidR="001B463C" w:rsidRPr="001B463C" w:rsidRDefault="001B463C" w:rsidP="001B463C">
      <w:pPr>
        <w:widowControl w:val="0"/>
        <w:tabs>
          <w:tab w:val="left" w:pos="0"/>
          <w:tab w:val="left" w:pos="930"/>
        </w:tabs>
        <w:autoSpaceDE w:val="0"/>
        <w:autoSpaceDN w:val="0"/>
        <w:adjustRightInd w:val="0"/>
        <w:ind w:firstLine="709"/>
        <w:jc w:val="both"/>
        <w:rPr>
          <w:bCs/>
          <w:color w:val="auto"/>
          <w:sz w:val="24"/>
        </w:rPr>
      </w:pPr>
      <w:r w:rsidRPr="001B463C">
        <w:rPr>
          <w:bCs/>
          <w:color w:val="auto"/>
          <w:sz w:val="24"/>
        </w:rPr>
        <w:t>9.6. Вся переписка, направление телеграфных, факсимильных и электронных сообщений, касающихся исполнения условий настоящего Договора, осуществляется Сторонами по адресам, указанным в разделе «Юридические адреса и банковские реквизиты Сторон» настоящего Договора.</w:t>
      </w:r>
    </w:p>
    <w:p w14:paraId="4325B275" w14:textId="77777777" w:rsidR="001B463C" w:rsidRPr="001B463C" w:rsidRDefault="001B463C" w:rsidP="001B463C">
      <w:pPr>
        <w:widowControl w:val="0"/>
        <w:shd w:val="clear" w:color="auto" w:fill="FFFFFF"/>
        <w:tabs>
          <w:tab w:val="left" w:pos="0"/>
        </w:tabs>
        <w:autoSpaceDE w:val="0"/>
        <w:autoSpaceDN w:val="0"/>
        <w:adjustRightInd w:val="0"/>
        <w:ind w:firstLine="709"/>
        <w:jc w:val="both"/>
        <w:rPr>
          <w:color w:val="auto"/>
          <w:sz w:val="24"/>
        </w:rPr>
      </w:pPr>
      <w:r w:rsidRPr="001B463C">
        <w:rPr>
          <w:color w:val="auto"/>
          <w:sz w:val="24"/>
        </w:rPr>
        <w:t>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такие недостоверные данные.</w:t>
      </w:r>
    </w:p>
    <w:p w14:paraId="183C0D52" w14:textId="77777777" w:rsidR="001B463C" w:rsidRPr="001B463C" w:rsidRDefault="001B463C" w:rsidP="001B463C">
      <w:pPr>
        <w:widowControl w:val="0"/>
        <w:autoSpaceDE w:val="0"/>
        <w:autoSpaceDN w:val="0"/>
        <w:adjustRightInd w:val="0"/>
        <w:ind w:firstLine="709"/>
        <w:jc w:val="both"/>
        <w:rPr>
          <w:bCs/>
          <w:color w:val="auto"/>
          <w:sz w:val="24"/>
        </w:rPr>
      </w:pPr>
      <w:r w:rsidRPr="001B463C">
        <w:rPr>
          <w:bCs/>
          <w:color w:val="auto"/>
          <w:sz w:val="24"/>
        </w:rPr>
        <w:t>9.7. Во всем остальном, что не предусмотрено настоящим Договором, Стороны руководствуются законодательством Российской Федерации.</w:t>
      </w:r>
    </w:p>
    <w:p w14:paraId="52D7BBF5" w14:textId="77777777" w:rsidR="001B463C" w:rsidRPr="001B463C" w:rsidRDefault="001B463C" w:rsidP="001B463C">
      <w:pPr>
        <w:widowControl w:val="0"/>
        <w:autoSpaceDE w:val="0"/>
        <w:autoSpaceDN w:val="0"/>
        <w:adjustRightInd w:val="0"/>
        <w:ind w:firstLine="709"/>
        <w:jc w:val="both"/>
        <w:rPr>
          <w:bCs/>
          <w:iCs/>
          <w:color w:val="auto"/>
          <w:sz w:val="24"/>
        </w:rPr>
      </w:pPr>
      <w:r w:rsidRPr="001B463C">
        <w:rPr>
          <w:iCs/>
          <w:color w:val="auto"/>
          <w:sz w:val="24"/>
        </w:rPr>
        <w:t>9.8. Неотъемлемой частью настоящего Договора являются:</w:t>
      </w:r>
    </w:p>
    <w:p w14:paraId="3952968C" w14:textId="77777777" w:rsidR="001B463C" w:rsidRPr="001B463C" w:rsidRDefault="001B463C" w:rsidP="001B463C">
      <w:pPr>
        <w:widowControl w:val="0"/>
        <w:autoSpaceDE w:val="0"/>
        <w:autoSpaceDN w:val="0"/>
        <w:adjustRightInd w:val="0"/>
        <w:ind w:firstLine="709"/>
        <w:jc w:val="both"/>
        <w:rPr>
          <w:bCs/>
          <w:iCs/>
          <w:color w:val="auto"/>
          <w:sz w:val="24"/>
        </w:rPr>
      </w:pPr>
      <w:r w:rsidRPr="001B463C">
        <w:rPr>
          <w:bCs/>
          <w:iCs/>
          <w:color w:val="auto"/>
          <w:sz w:val="24"/>
        </w:rPr>
        <w:t>Приложение № 1. Перечень (номенклатура) Товаров.</w:t>
      </w:r>
    </w:p>
    <w:p w14:paraId="30664BF5" w14:textId="77777777" w:rsidR="001B463C" w:rsidRPr="001B463C" w:rsidRDefault="001B463C" w:rsidP="001B463C">
      <w:pPr>
        <w:widowControl w:val="0"/>
        <w:autoSpaceDE w:val="0"/>
        <w:autoSpaceDN w:val="0"/>
        <w:adjustRightInd w:val="0"/>
        <w:ind w:firstLine="709"/>
        <w:jc w:val="both"/>
        <w:rPr>
          <w:bCs/>
          <w:iCs/>
          <w:color w:val="auto"/>
          <w:sz w:val="24"/>
        </w:rPr>
      </w:pPr>
      <w:r w:rsidRPr="001B463C">
        <w:rPr>
          <w:bCs/>
          <w:iCs/>
          <w:color w:val="auto"/>
          <w:sz w:val="24"/>
        </w:rPr>
        <w:t>Приложение № 2. Форма «Спецификация».</w:t>
      </w:r>
    </w:p>
    <w:p w14:paraId="5F7CBA56" w14:textId="77777777" w:rsidR="001B463C" w:rsidRPr="001B463C" w:rsidRDefault="001B463C" w:rsidP="001B463C">
      <w:pPr>
        <w:widowControl w:val="0"/>
        <w:autoSpaceDE w:val="0"/>
        <w:autoSpaceDN w:val="0"/>
        <w:adjustRightInd w:val="0"/>
        <w:ind w:firstLine="709"/>
        <w:jc w:val="both"/>
        <w:rPr>
          <w:bCs/>
          <w:iCs/>
          <w:color w:val="auto"/>
          <w:sz w:val="24"/>
        </w:rPr>
      </w:pPr>
      <w:r w:rsidRPr="001B463C">
        <w:rPr>
          <w:bCs/>
          <w:iCs/>
          <w:color w:val="auto"/>
          <w:sz w:val="24"/>
        </w:rPr>
        <w:t>Приложение № 3. Соглашение.</w:t>
      </w:r>
    </w:p>
    <w:p w14:paraId="4F056842" w14:textId="77777777" w:rsidR="001B463C" w:rsidRPr="001B463C" w:rsidRDefault="001B463C" w:rsidP="001B463C">
      <w:pPr>
        <w:widowControl w:val="0"/>
        <w:autoSpaceDE w:val="0"/>
        <w:autoSpaceDN w:val="0"/>
        <w:adjustRightInd w:val="0"/>
        <w:ind w:firstLine="709"/>
        <w:jc w:val="both"/>
        <w:rPr>
          <w:bCs/>
          <w:iCs/>
          <w:color w:val="auto"/>
          <w:sz w:val="24"/>
        </w:rPr>
      </w:pPr>
      <w:r w:rsidRPr="001B463C">
        <w:rPr>
          <w:bCs/>
          <w:iCs/>
          <w:color w:val="auto"/>
          <w:sz w:val="24"/>
        </w:rPr>
        <w:t>Приложение № 4. Антикоррупционная оговорка.</w:t>
      </w:r>
    </w:p>
    <w:p w14:paraId="1D7D7EDA" w14:textId="77777777" w:rsidR="001B463C" w:rsidRPr="001B463C" w:rsidRDefault="001B463C" w:rsidP="001B463C">
      <w:pPr>
        <w:widowControl w:val="0"/>
        <w:autoSpaceDE w:val="0"/>
        <w:autoSpaceDN w:val="0"/>
        <w:adjustRightInd w:val="0"/>
        <w:ind w:firstLine="709"/>
        <w:jc w:val="both"/>
        <w:rPr>
          <w:bCs/>
          <w:iCs/>
          <w:color w:val="auto"/>
          <w:sz w:val="24"/>
        </w:rPr>
      </w:pPr>
    </w:p>
    <w:p w14:paraId="7278209F" w14:textId="77777777" w:rsidR="001B463C" w:rsidRPr="001B463C" w:rsidRDefault="001B463C" w:rsidP="001B463C">
      <w:pPr>
        <w:widowControl w:val="0"/>
        <w:tabs>
          <w:tab w:val="left" w:pos="0"/>
          <w:tab w:val="left" w:pos="930"/>
        </w:tabs>
        <w:autoSpaceDE w:val="0"/>
        <w:autoSpaceDN w:val="0"/>
        <w:adjustRightInd w:val="0"/>
        <w:jc w:val="center"/>
        <w:rPr>
          <w:b/>
          <w:bCs/>
          <w:color w:val="auto"/>
          <w:sz w:val="24"/>
        </w:rPr>
      </w:pPr>
      <w:r w:rsidRPr="001B463C">
        <w:rPr>
          <w:b/>
          <w:bCs/>
          <w:color w:val="auto"/>
          <w:sz w:val="24"/>
        </w:rPr>
        <w:t>10. ЮРИДИЧЕСКИЕ АДРЕСА И БАНКОВСКИЕ РЕКВИЗИТЫ СТОРОН</w:t>
      </w:r>
    </w:p>
    <w:p w14:paraId="05887325" w14:textId="77777777" w:rsidR="001B463C" w:rsidRPr="001B463C" w:rsidRDefault="001B463C" w:rsidP="001B463C">
      <w:pPr>
        <w:widowControl w:val="0"/>
        <w:shd w:val="clear" w:color="auto" w:fill="FFFFFF"/>
        <w:tabs>
          <w:tab w:val="left" w:pos="5954"/>
          <w:tab w:val="right" w:pos="9214"/>
        </w:tabs>
        <w:autoSpaceDE w:val="0"/>
        <w:autoSpaceDN w:val="0"/>
        <w:adjustRightInd w:val="0"/>
        <w:jc w:val="both"/>
        <w:rPr>
          <w:bCs/>
          <w:iCs/>
          <w:color w:val="auto"/>
          <w:sz w:val="24"/>
        </w:rPr>
      </w:pPr>
    </w:p>
    <w:p w14:paraId="5EB5FDD3" w14:textId="77777777" w:rsidR="001B463C" w:rsidRPr="001B463C" w:rsidRDefault="001B463C" w:rsidP="001B463C">
      <w:pPr>
        <w:suppressAutoHyphens/>
        <w:ind w:left="6379" w:right="306"/>
        <w:rPr>
          <w:rFonts w:eastAsia="MS Mincho"/>
          <w:color w:val="auto"/>
          <w:sz w:val="24"/>
          <w:szCs w:val="20"/>
        </w:rPr>
      </w:pPr>
    </w:p>
    <w:p w14:paraId="06D76804" w14:textId="77777777" w:rsidR="001B463C" w:rsidRPr="001B463C" w:rsidRDefault="001B463C" w:rsidP="001B463C">
      <w:pPr>
        <w:suppressAutoHyphens/>
        <w:ind w:left="6379" w:right="306"/>
        <w:rPr>
          <w:rFonts w:eastAsia="MS Mincho"/>
          <w:color w:val="auto"/>
          <w:sz w:val="24"/>
          <w:szCs w:val="20"/>
        </w:rPr>
      </w:pPr>
    </w:p>
    <w:p w14:paraId="10BE0532" w14:textId="77777777" w:rsidR="001B463C" w:rsidRPr="001B463C" w:rsidRDefault="001B463C" w:rsidP="001B463C">
      <w:pPr>
        <w:jc w:val="center"/>
        <w:rPr>
          <w:color w:val="auto"/>
          <w:sz w:val="24"/>
        </w:rPr>
      </w:pPr>
      <w:r w:rsidRPr="001B463C">
        <w:rPr>
          <w:color w:val="auto"/>
          <w:sz w:val="24"/>
        </w:rPr>
        <w:t xml:space="preserve">                                                                                                                          </w:t>
      </w:r>
    </w:p>
    <w:tbl>
      <w:tblPr>
        <w:tblW w:w="10188" w:type="dxa"/>
        <w:tblLook w:val="0000" w:firstRow="0" w:lastRow="0" w:firstColumn="0" w:lastColumn="0" w:noHBand="0" w:noVBand="0"/>
      </w:tblPr>
      <w:tblGrid>
        <w:gridCol w:w="5161"/>
        <w:gridCol w:w="5027"/>
      </w:tblGrid>
      <w:tr w:rsidR="001B463C" w:rsidRPr="001B463C" w14:paraId="71BE1E8D" w14:textId="77777777" w:rsidTr="00963C7D">
        <w:tc>
          <w:tcPr>
            <w:tcW w:w="5161" w:type="dxa"/>
          </w:tcPr>
          <w:p w14:paraId="64DA1B4A" w14:textId="77777777" w:rsidR="001B463C" w:rsidRPr="001B463C" w:rsidRDefault="001B463C" w:rsidP="001B463C">
            <w:pPr>
              <w:ind w:firstLine="709"/>
              <w:jc w:val="both"/>
              <w:rPr>
                <w:rFonts w:eastAsia="MS Mincho"/>
                <w:color w:val="auto"/>
                <w:sz w:val="24"/>
              </w:rPr>
            </w:pPr>
            <w:r w:rsidRPr="001B463C">
              <w:rPr>
                <w:rFonts w:eastAsia="MS Mincho"/>
                <w:color w:val="auto"/>
                <w:sz w:val="24"/>
              </w:rPr>
              <w:t>ЗАКАЗЧИК:</w:t>
            </w:r>
          </w:p>
          <w:p w14:paraId="1E55D4B4" w14:textId="77777777" w:rsidR="001B463C" w:rsidRPr="001B463C" w:rsidRDefault="001B463C" w:rsidP="001B463C">
            <w:pPr>
              <w:ind w:firstLine="709"/>
              <w:jc w:val="both"/>
              <w:rPr>
                <w:rFonts w:eastAsia="MS Mincho"/>
                <w:color w:val="auto"/>
                <w:sz w:val="24"/>
              </w:rPr>
            </w:pPr>
          </w:p>
          <w:p w14:paraId="5DCDC9AB" w14:textId="77777777" w:rsidR="001B463C" w:rsidRPr="001B463C" w:rsidRDefault="001B463C" w:rsidP="001B463C">
            <w:pPr>
              <w:jc w:val="both"/>
              <w:rPr>
                <w:color w:val="auto"/>
                <w:sz w:val="24"/>
              </w:rPr>
            </w:pPr>
            <w:r w:rsidRPr="001B463C">
              <w:rPr>
                <w:color w:val="auto"/>
                <w:sz w:val="24"/>
              </w:rPr>
              <w:t xml:space="preserve">Акционерное общество «Вагонреммаш» </w:t>
            </w:r>
          </w:p>
          <w:p w14:paraId="3ABE7B84" w14:textId="77777777" w:rsidR="001B463C" w:rsidRPr="001B463C" w:rsidRDefault="001B463C" w:rsidP="001B463C">
            <w:pPr>
              <w:jc w:val="both"/>
              <w:rPr>
                <w:color w:val="auto"/>
                <w:sz w:val="24"/>
              </w:rPr>
            </w:pPr>
            <w:r w:rsidRPr="001B463C">
              <w:rPr>
                <w:color w:val="auto"/>
                <w:sz w:val="24"/>
              </w:rPr>
              <w:t xml:space="preserve">(АО «ВРМ»): 105005, г. Москва, </w:t>
            </w:r>
          </w:p>
          <w:p w14:paraId="38953AFD" w14:textId="77777777" w:rsidR="001B463C" w:rsidRPr="001B463C" w:rsidRDefault="001B463C" w:rsidP="001B463C">
            <w:pPr>
              <w:shd w:val="clear" w:color="auto" w:fill="FFFFFF"/>
              <w:jc w:val="both"/>
              <w:rPr>
                <w:color w:val="auto"/>
                <w:sz w:val="24"/>
              </w:rPr>
            </w:pPr>
            <w:r w:rsidRPr="001B463C">
              <w:rPr>
                <w:color w:val="auto"/>
                <w:sz w:val="24"/>
              </w:rPr>
              <w:t>Набережная Академика Туполева, д.15, корп. 2</w:t>
            </w:r>
          </w:p>
          <w:p w14:paraId="5004D30D" w14:textId="77777777" w:rsidR="001B463C" w:rsidRPr="001B463C" w:rsidRDefault="001B463C" w:rsidP="001B463C">
            <w:pPr>
              <w:jc w:val="both"/>
              <w:rPr>
                <w:color w:val="auto"/>
                <w:sz w:val="24"/>
              </w:rPr>
            </w:pPr>
            <w:r w:rsidRPr="001B463C">
              <w:rPr>
                <w:color w:val="auto"/>
                <w:sz w:val="24"/>
              </w:rPr>
              <w:t>ИНН 7722648033  КПП 774850001</w:t>
            </w:r>
          </w:p>
          <w:p w14:paraId="64217D13" w14:textId="77777777" w:rsidR="001B463C" w:rsidRPr="001B463C" w:rsidRDefault="001B463C" w:rsidP="001B463C">
            <w:pPr>
              <w:jc w:val="both"/>
              <w:rPr>
                <w:color w:val="auto"/>
                <w:sz w:val="24"/>
              </w:rPr>
            </w:pPr>
            <w:r w:rsidRPr="001B463C">
              <w:rPr>
                <w:color w:val="auto"/>
                <w:sz w:val="24"/>
              </w:rPr>
              <w:t>Адрес филиала-грузополучателя:</w:t>
            </w:r>
          </w:p>
          <w:p w14:paraId="73C83C8F" w14:textId="77777777" w:rsidR="001B463C" w:rsidRPr="001B463C" w:rsidRDefault="001B463C" w:rsidP="001B463C">
            <w:pPr>
              <w:jc w:val="both"/>
              <w:rPr>
                <w:color w:val="auto"/>
                <w:sz w:val="24"/>
              </w:rPr>
            </w:pPr>
            <w:r w:rsidRPr="001B463C">
              <w:rPr>
                <w:color w:val="auto"/>
                <w:sz w:val="24"/>
              </w:rPr>
              <w:t>Воронежский ВРЗ АО «ВРМ»</w:t>
            </w:r>
          </w:p>
          <w:p w14:paraId="63C8210C" w14:textId="77777777" w:rsidR="001B463C" w:rsidRPr="001B463C" w:rsidRDefault="001B463C" w:rsidP="001B463C">
            <w:pPr>
              <w:rPr>
                <w:color w:val="auto"/>
                <w:sz w:val="24"/>
              </w:rPr>
            </w:pPr>
            <w:r w:rsidRPr="001B463C">
              <w:rPr>
                <w:color w:val="auto"/>
                <w:sz w:val="24"/>
              </w:rPr>
              <w:t>394010, г. Воронеж, пер. Богдана Хмельницкого, д.1</w:t>
            </w:r>
          </w:p>
          <w:p w14:paraId="0FA8C72B" w14:textId="77777777" w:rsidR="001B463C" w:rsidRPr="001B463C" w:rsidRDefault="001B463C" w:rsidP="001B463C">
            <w:pPr>
              <w:jc w:val="both"/>
              <w:rPr>
                <w:color w:val="auto"/>
                <w:sz w:val="24"/>
              </w:rPr>
            </w:pPr>
            <w:r w:rsidRPr="001B463C">
              <w:rPr>
                <w:color w:val="auto"/>
                <w:sz w:val="24"/>
              </w:rPr>
              <w:t>ИНН 7722648033 КПП 366102001</w:t>
            </w:r>
          </w:p>
          <w:p w14:paraId="58ED6F1F" w14:textId="77777777" w:rsidR="001B463C" w:rsidRPr="001B463C" w:rsidRDefault="001B463C" w:rsidP="001B463C">
            <w:pPr>
              <w:tabs>
                <w:tab w:val="left" w:pos="5220"/>
              </w:tabs>
              <w:rPr>
                <w:color w:val="auto"/>
                <w:sz w:val="24"/>
              </w:rPr>
            </w:pPr>
            <w:r w:rsidRPr="001B463C">
              <w:rPr>
                <w:color w:val="auto"/>
                <w:sz w:val="24"/>
              </w:rPr>
              <w:t>ОКПО 01055753</w:t>
            </w:r>
          </w:p>
          <w:p w14:paraId="27CCE270" w14:textId="77777777" w:rsidR="001B463C" w:rsidRPr="001B463C" w:rsidRDefault="001B463C" w:rsidP="001B463C">
            <w:pPr>
              <w:tabs>
                <w:tab w:val="left" w:pos="5220"/>
              </w:tabs>
              <w:rPr>
                <w:color w:val="auto"/>
                <w:sz w:val="24"/>
              </w:rPr>
            </w:pPr>
            <w:r w:rsidRPr="001B463C">
              <w:rPr>
                <w:color w:val="auto"/>
                <w:sz w:val="24"/>
              </w:rPr>
              <w:t>ОГРН 1087746618970</w:t>
            </w:r>
          </w:p>
          <w:p w14:paraId="7A17A4EC" w14:textId="77777777" w:rsidR="001B463C" w:rsidRPr="001B463C" w:rsidRDefault="001B463C" w:rsidP="001B463C">
            <w:pPr>
              <w:tabs>
                <w:tab w:val="left" w:pos="5220"/>
              </w:tabs>
              <w:rPr>
                <w:color w:val="auto"/>
                <w:sz w:val="24"/>
              </w:rPr>
            </w:pPr>
            <w:r w:rsidRPr="001B463C">
              <w:rPr>
                <w:color w:val="auto"/>
                <w:sz w:val="24"/>
              </w:rPr>
              <w:t>Банк: Филиал Банка ВТБ (ПАО) в г. Воронеже</w:t>
            </w:r>
          </w:p>
          <w:p w14:paraId="781EE173" w14:textId="77777777" w:rsidR="001B463C" w:rsidRPr="001B463C" w:rsidRDefault="001B463C" w:rsidP="001B463C">
            <w:pPr>
              <w:tabs>
                <w:tab w:val="left" w:pos="5220"/>
              </w:tabs>
              <w:rPr>
                <w:color w:val="auto"/>
                <w:sz w:val="24"/>
              </w:rPr>
            </w:pPr>
            <w:r w:rsidRPr="001B463C">
              <w:rPr>
                <w:color w:val="auto"/>
                <w:sz w:val="24"/>
              </w:rPr>
              <w:t>Р/сч. 40702810700250004781</w:t>
            </w:r>
          </w:p>
          <w:p w14:paraId="53BBF263" w14:textId="77777777" w:rsidR="001B463C" w:rsidRPr="001B463C" w:rsidRDefault="001B463C" w:rsidP="001B463C">
            <w:pPr>
              <w:tabs>
                <w:tab w:val="left" w:pos="5220"/>
              </w:tabs>
              <w:rPr>
                <w:color w:val="auto"/>
                <w:sz w:val="24"/>
              </w:rPr>
            </w:pPr>
            <w:r w:rsidRPr="001B463C">
              <w:rPr>
                <w:color w:val="auto"/>
                <w:sz w:val="24"/>
              </w:rPr>
              <w:t>К/сч. 30101810100000000835 в ГРКЦ ГУ ЦБ РФ по Воронежской области</w:t>
            </w:r>
          </w:p>
          <w:p w14:paraId="6C4E924F" w14:textId="77777777" w:rsidR="001B463C" w:rsidRPr="001B463C" w:rsidRDefault="001B463C" w:rsidP="001B463C">
            <w:pPr>
              <w:jc w:val="both"/>
              <w:rPr>
                <w:rFonts w:eastAsia="MS Mincho"/>
                <w:color w:val="auto"/>
                <w:sz w:val="24"/>
              </w:rPr>
            </w:pPr>
            <w:r w:rsidRPr="001B463C">
              <w:rPr>
                <w:rFonts w:eastAsia="MS Mincho"/>
                <w:color w:val="auto"/>
                <w:sz w:val="24"/>
              </w:rPr>
              <w:t>БИК 042007835</w:t>
            </w:r>
          </w:p>
          <w:p w14:paraId="1D4FD271" w14:textId="77777777" w:rsidR="001B463C" w:rsidRPr="001B463C" w:rsidRDefault="001B463C" w:rsidP="001B463C">
            <w:pPr>
              <w:jc w:val="both"/>
              <w:rPr>
                <w:rFonts w:eastAsia="MS Mincho"/>
                <w:color w:val="auto"/>
                <w:sz w:val="24"/>
              </w:rPr>
            </w:pPr>
            <w:r w:rsidRPr="001B463C">
              <w:rPr>
                <w:rFonts w:eastAsia="MS Mincho"/>
                <w:color w:val="auto"/>
                <w:sz w:val="24"/>
              </w:rPr>
              <w:t xml:space="preserve">Тел (473) 227-76-09, </w:t>
            </w:r>
          </w:p>
          <w:p w14:paraId="1A4908B4" w14:textId="77777777" w:rsidR="001B463C" w:rsidRPr="001B463C" w:rsidRDefault="001B463C" w:rsidP="001B463C">
            <w:pPr>
              <w:jc w:val="both"/>
              <w:rPr>
                <w:rFonts w:eastAsia="MS Mincho"/>
                <w:bCs/>
                <w:color w:val="auto"/>
                <w:szCs w:val="28"/>
              </w:rPr>
            </w:pPr>
            <w:r w:rsidRPr="001B463C">
              <w:rPr>
                <w:rFonts w:eastAsia="MS Mincho"/>
                <w:color w:val="auto"/>
                <w:sz w:val="24"/>
              </w:rPr>
              <w:t>факс (473) 279-55-90</w:t>
            </w:r>
          </w:p>
        </w:tc>
        <w:tc>
          <w:tcPr>
            <w:tcW w:w="5027" w:type="dxa"/>
          </w:tcPr>
          <w:p w14:paraId="7EDF9816" w14:textId="77777777" w:rsidR="001B463C" w:rsidRPr="001B463C" w:rsidRDefault="001B463C" w:rsidP="001B463C">
            <w:pPr>
              <w:ind w:firstLine="709"/>
              <w:jc w:val="both"/>
              <w:rPr>
                <w:rFonts w:eastAsia="MS Mincho"/>
                <w:bCs/>
                <w:color w:val="auto"/>
                <w:sz w:val="24"/>
              </w:rPr>
            </w:pPr>
            <w:r w:rsidRPr="001B463C">
              <w:rPr>
                <w:rFonts w:eastAsia="MS Mincho"/>
                <w:color w:val="auto"/>
                <w:sz w:val="24"/>
              </w:rPr>
              <w:t>ИСПОЛНИТЕЛЬ:</w:t>
            </w:r>
          </w:p>
          <w:p w14:paraId="62DA74C2" w14:textId="77777777" w:rsidR="001B463C" w:rsidRPr="001B463C" w:rsidRDefault="001B463C" w:rsidP="001B463C">
            <w:pPr>
              <w:rPr>
                <w:bCs/>
                <w:color w:val="auto"/>
                <w:szCs w:val="28"/>
                <w:lang w:val="en-US"/>
              </w:rPr>
            </w:pPr>
          </w:p>
        </w:tc>
      </w:tr>
    </w:tbl>
    <w:p w14:paraId="25A6EC87" w14:textId="77777777" w:rsidR="001B463C" w:rsidRPr="001B463C" w:rsidRDefault="001B463C" w:rsidP="001B463C">
      <w:pPr>
        <w:rPr>
          <w:color w:val="auto"/>
          <w:szCs w:val="28"/>
          <w:highlight w:val="yellow"/>
        </w:rPr>
      </w:pPr>
    </w:p>
    <w:p w14:paraId="0FCCC0B3" w14:textId="77777777" w:rsidR="001B463C" w:rsidRPr="001B463C" w:rsidRDefault="001B463C" w:rsidP="001B463C">
      <w:pPr>
        <w:rPr>
          <w:color w:val="auto"/>
          <w:szCs w:val="28"/>
          <w:highlight w:val="yellow"/>
        </w:rPr>
      </w:pPr>
    </w:p>
    <w:p w14:paraId="3D095BB5" w14:textId="77777777" w:rsidR="001B463C" w:rsidRPr="001B463C" w:rsidRDefault="001B463C" w:rsidP="001B463C">
      <w:pPr>
        <w:jc w:val="both"/>
        <w:rPr>
          <w:color w:val="auto"/>
          <w:szCs w:val="28"/>
        </w:rPr>
      </w:pPr>
      <w:r w:rsidRPr="001B463C">
        <w:rPr>
          <w:color w:val="auto"/>
          <w:szCs w:val="28"/>
        </w:rPr>
        <w:t xml:space="preserve"> Директор Воронежского ВРЗ                                   </w:t>
      </w:r>
      <w:r w:rsidRPr="001B463C">
        <w:rPr>
          <w:color w:val="auto"/>
          <w:szCs w:val="28"/>
        </w:rPr>
        <w:tab/>
      </w:r>
      <w:r w:rsidRPr="001B463C">
        <w:rPr>
          <w:color w:val="auto"/>
          <w:szCs w:val="28"/>
        </w:rPr>
        <w:tab/>
        <w:t xml:space="preserve">              </w:t>
      </w:r>
    </w:p>
    <w:p w14:paraId="2B100FF0" w14:textId="77777777" w:rsidR="001B463C" w:rsidRPr="001B463C" w:rsidRDefault="001B463C" w:rsidP="001B463C">
      <w:pPr>
        <w:jc w:val="both"/>
        <w:rPr>
          <w:color w:val="auto"/>
          <w:szCs w:val="28"/>
        </w:rPr>
      </w:pPr>
      <w:r w:rsidRPr="001B463C">
        <w:rPr>
          <w:color w:val="auto"/>
          <w:szCs w:val="28"/>
        </w:rPr>
        <w:t xml:space="preserve"> АО «ВРМ»</w:t>
      </w:r>
      <w:r w:rsidRPr="001B463C">
        <w:rPr>
          <w:color w:val="auto"/>
          <w:szCs w:val="28"/>
        </w:rPr>
        <w:tab/>
      </w:r>
      <w:r w:rsidRPr="001B463C">
        <w:rPr>
          <w:color w:val="auto"/>
          <w:szCs w:val="28"/>
        </w:rPr>
        <w:tab/>
      </w:r>
      <w:r w:rsidRPr="001B463C">
        <w:rPr>
          <w:color w:val="auto"/>
          <w:szCs w:val="28"/>
        </w:rPr>
        <w:tab/>
        <w:t xml:space="preserve">                                                    _________________________</w:t>
      </w:r>
    </w:p>
    <w:p w14:paraId="22403438" w14:textId="77777777" w:rsidR="001B463C" w:rsidRPr="001B463C" w:rsidRDefault="001B463C" w:rsidP="001B463C">
      <w:pPr>
        <w:jc w:val="both"/>
        <w:rPr>
          <w:color w:val="auto"/>
          <w:szCs w:val="28"/>
        </w:rPr>
      </w:pPr>
    </w:p>
    <w:p w14:paraId="14200D81" w14:textId="77777777" w:rsidR="001B463C" w:rsidRPr="001B463C" w:rsidRDefault="001B463C" w:rsidP="001B463C">
      <w:pPr>
        <w:jc w:val="both"/>
        <w:rPr>
          <w:color w:val="auto"/>
          <w:szCs w:val="28"/>
        </w:rPr>
      </w:pPr>
      <w:r w:rsidRPr="001B463C">
        <w:rPr>
          <w:color w:val="auto"/>
          <w:szCs w:val="28"/>
        </w:rPr>
        <w:t>__________________ Г.В. Ижокин</w:t>
      </w:r>
      <w:r w:rsidRPr="001B463C">
        <w:rPr>
          <w:color w:val="auto"/>
          <w:szCs w:val="28"/>
        </w:rPr>
        <w:tab/>
      </w:r>
      <w:r w:rsidRPr="001B463C">
        <w:rPr>
          <w:color w:val="auto"/>
          <w:szCs w:val="28"/>
        </w:rPr>
        <w:tab/>
        <w:t xml:space="preserve">                             ____________________ </w:t>
      </w:r>
    </w:p>
    <w:p w14:paraId="2CB2DA71" w14:textId="77777777" w:rsidR="001B463C" w:rsidRPr="001B463C" w:rsidRDefault="001B463C" w:rsidP="001B463C">
      <w:pPr>
        <w:jc w:val="both"/>
        <w:rPr>
          <w:color w:val="auto"/>
          <w:szCs w:val="28"/>
        </w:rPr>
      </w:pPr>
      <w:r w:rsidRPr="001B463C">
        <w:rPr>
          <w:color w:val="auto"/>
          <w:szCs w:val="28"/>
        </w:rPr>
        <w:t>М.П.</w:t>
      </w:r>
      <w:r w:rsidRPr="001B463C">
        <w:rPr>
          <w:color w:val="auto"/>
          <w:szCs w:val="28"/>
        </w:rPr>
        <w:tab/>
      </w:r>
      <w:r w:rsidRPr="001B463C">
        <w:rPr>
          <w:color w:val="auto"/>
          <w:szCs w:val="28"/>
        </w:rPr>
        <w:tab/>
      </w:r>
      <w:r w:rsidRPr="001B463C">
        <w:rPr>
          <w:color w:val="auto"/>
          <w:szCs w:val="28"/>
        </w:rPr>
        <w:tab/>
      </w:r>
      <w:r w:rsidRPr="001B463C">
        <w:rPr>
          <w:color w:val="auto"/>
          <w:szCs w:val="28"/>
        </w:rPr>
        <w:tab/>
      </w:r>
      <w:r w:rsidRPr="001B463C">
        <w:rPr>
          <w:color w:val="auto"/>
          <w:szCs w:val="28"/>
        </w:rPr>
        <w:tab/>
      </w:r>
      <w:r w:rsidRPr="001B463C">
        <w:rPr>
          <w:color w:val="auto"/>
          <w:szCs w:val="28"/>
        </w:rPr>
        <w:tab/>
      </w:r>
      <w:r w:rsidRPr="001B463C">
        <w:rPr>
          <w:color w:val="auto"/>
          <w:szCs w:val="28"/>
        </w:rPr>
        <w:tab/>
        <w:t xml:space="preserve">                  М.П.</w:t>
      </w:r>
    </w:p>
    <w:p w14:paraId="6472ECF4" w14:textId="77777777" w:rsidR="001B463C" w:rsidRPr="001B463C" w:rsidRDefault="001B463C" w:rsidP="001B463C">
      <w:pPr>
        <w:widowControl w:val="0"/>
        <w:shd w:val="clear" w:color="auto" w:fill="FFFFFF"/>
        <w:tabs>
          <w:tab w:val="left" w:pos="5954"/>
          <w:tab w:val="right" w:pos="9214"/>
        </w:tabs>
        <w:autoSpaceDE w:val="0"/>
        <w:autoSpaceDN w:val="0"/>
        <w:adjustRightInd w:val="0"/>
        <w:jc w:val="right"/>
        <w:rPr>
          <w:bCs/>
          <w:iCs/>
          <w:color w:val="auto"/>
          <w:sz w:val="24"/>
        </w:rPr>
      </w:pPr>
      <w:r w:rsidRPr="001B463C">
        <w:rPr>
          <w:color w:val="auto"/>
          <w:szCs w:val="28"/>
          <w:highlight w:val="yellow"/>
        </w:rPr>
        <w:br w:type="page"/>
      </w:r>
    </w:p>
    <w:p w14:paraId="27F9268E" w14:textId="77777777" w:rsidR="001B463C" w:rsidRPr="001B463C" w:rsidRDefault="001B463C" w:rsidP="001B463C">
      <w:pPr>
        <w:widowControl w:val="0"/>
        <w:shd w:val="clear" w:color="auto" w:fill="FFFFFF"/>
        <w:tabs>
          <w:tab w:val="left" w:pos="5670"/>
        </w:tabs>
        <w:autoSpaceDE w:val="0"/>
        <w:autoSpaceDN w:val="0"/>
        <w:adjustRightInd w:val="0"/>
        <w:ind w:hanging="5954"/>
        <w:jc w:val="right"/>
        <w:rPr>
          <w:bCs/>
          <w:iCs/>
          <w:color w:val="auto"/>
          <w:sz w:val="24"/>
        </w:rPr>
      </w:pPr>
      <w:r w:rsidRPr="001B463C">
        <w:rPr>
          <w:bCs/>
          <w:iCs/>
          <w:color w:val="auto"/>
          <w:sz w:val="24"/>
        </w:rPr>
        <w:lastRenderedPageBreak/>
        <w:t xml:space="preserve">Приложение № 1 </w:t>
      </w:r>
    </w:p>
    <w:p w14:paraId="1C48EE3B" w14:textId="77777777" w:rsidR="001B463C" w:rsidRPr="001B463C" w:rsidRDefault="001B463C" w:rsidP="001B463C">
      <w:pPr>
        <w:widowControl w:val="0"/>
        <w:shd w:val="clear" w:color="auto" w:fill="FFFFFF"/>
        <w:tabs>
          <w:tab w:val="left" w:pos="5670"/>
        </w:tabs>
        <w:autoSpaceDE w:val="0"/>
        <w:autoSpaceDN w:val="0"/>
        <w:adjustRightInd w:val="0"/>
        <w:ind w:hanging="5954"/>
        <w:jc w:val="right"/>
        <w:rPr>
          <w:bCs/>
          <w:iCs/>
          <w:color w:val="auto"/>
          <w:sz w:val="24"/>
        </w:rPr>
      </w:pPr>
      <w:r w:rsidRPr="001B463C">
        <w:rPr>
          <w:bCs/>
          <w:iCs/>
          <w:color w:val="auto"/>
          <w:sz w:val="24"/>
        </w:rPr>
        <w:t>к Договору поставки от __________ №_________</w:t>
      </w:r>
    </w:p>
    <w:p w14:paraId="34E7FC57" w14:textId="77777777" w:rsidR="001B463C" w:rsidRPr="001B463C" w:rsidRDefault="001B463C" w:rsidP="001B463C">
      <w:pPr>
        <w:widowControl w:val="0"/>
        <w:shd w:val="clear" w:color="auto" w:fill="FFFFFF"/>
        <w:tabs>
          <w:tab w:val="left" w:pos="5670"/>
        </w:tabs>
        <w:autoSpaceDE w:val="0"/>
        <w:autoSpaceDN w:val="0"/>
        <w:adjustRightInd w:val="0"/>
        <w:ind w:hanging="5954"/>
        <w:jc w:val="both"/>
        <w:rPr>
          <w:bCs/>
          <w:iCs/>
          <w:color w:val="auto"/>
          <w:sz w:val="24"/>
        </w:rPr>
      </w:pPr>
      <w:r w:rsidRPr="001B463C">
        <w:rPr>
          <w:bCs/>
          <w:iCs/>
          <w:color w:val="auto"/>
          <w:sz w:val="24"/>
        </w:rPr>
        <w:t xml:space="preserve">  от «     » _______ 2019 г.</w:t>
      </w:r>
    </w:p>
    <w:p w14:paraId="42C86435" w14:textId="77777777" w:rsidR="001B463C" w:rsidRPr="001B463C" w:rsidRDefault="001B463C" w:rsidP="001B463C">
      <w:pPr>
        <w:keepNext/>
        <w:jc w:val="both"/>
        <w:outlineLvl w:val="0"/>
        <w:rPr>
          <w:bCs/>
          <w:iCs/>
          <w:color w:val="auto"/>
          <w:sz w:val="24"/>
        </w:rPr>
      </w:pPr>
    </w:p>
    <w:p w14:paraId="1CB90D7D" w14:textId="77777777" w:rsidR="001B463C" w:rsidRPr="001B463C" w:rsidRDefault="001B463C" w:rsidP="001B463C">
      <w:pPr>
        <w:widowControl w:val="0"/>
        <w:shd w:val="clear" w:color="auto" w:fill="FFFFFF"/>
        <w:autoSpaceDE w:val="0"/>
        <w:autoSpaceDN w:val="0"/>
        <w:adjustRightInd w:val="0"/>
        <w:jc w:val="center"/>
        <w:rPr>
          <w:color w:val="auto"/>
          <w:sz w:val="24"/>
        </w:rPr>
      </w:pPr>
      <w:r w:rsidRPr="001B463C">
        <w:rPr>
          <w:b/>
          <w:color w:val="auto"/>
          <w:sz w:val="24"/>
        </w:rPr>
        <w:t>ПЕРЕЧЕНЬ (НОМЕНКЛАТУРА) ТОВАРОВ</w:t>
      </w:r>
      <w:r w:rsidRPr="001B463C">
        <w:rPr>
          <w:b/>
          <w:color w:val="auto"/>
          <w:sz w:val="24"/>
        </w:rPr>
        <w:br/>
      </w:r>
    </w:p>
    <w:tbl>
      <w:tblPr>
        <w:tblStyle w:val="22"/>
        <w:tblW w:w="10377" w:type="dxa"/>
        <w:tblInd w:w="-601" w:type="dxa"/>
        <w:tblLayout w:type="fixed"/>
        <w:tblLook w:val="04A0" w:firstRow="1" w:lastRow="0" w:firstColumn="1" w:lastColumn="0" w:noHBand="0" w:noVBand="1"/>
      </w:tblPr>
      <w:tblGrid>
        <w:gridCol w:w="567"/>
        <w:gridCol w:w="2723"/>
        <w:gridCol w:w="1275"/>
        <w:gridCol w:w="993"/>
        <w:gridCol w:w="1842"/>
        <w:gridCol w:w="1418"/>
        <w:gridCol w:w="1559"/>
      </w:tblGrid>
      <w:tr w:rsidR="001B463C" w:rsidRPr="001B463C" w14:paraId="19148ECF" w14:textId="77777777" w:rsidTr="00963C7D">
        <w:tc>
          <w:tcPr>
            <w:tcW w:w="567" w:type="dxa"/>
          </w:tcPr>
          <w:p w14:paraId="02472BC9"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w:t>
            </w:r>
          </w:p>
          <w:p w14:paraId="7F677A68"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п/п</w:t>
            </w:r>
          </w:p>
        </w:tc>
        <w:tc>
          <w:tcPr>
            <w:tcW w:w="2723" w:type="dxa"/>
          </w:tcPr>
          <w:p w14:paraId="3FCFF76C"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Наименование</w:t>
            </w:r>
          </w:p>
          <w:p w14:paraId="2853BC95"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Товаров</w:t>
            </w:r>
          </w:p>
        </w:tc>
        <w:tc>
          <w:tcPr>
            <w:tcW w:w="1275" w:type="dxa"/>
          </w:tcPr>
          <w:p w14:paraId="2F766B82"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Ед. измерения</w:t>
            </w:r>
          </w:p>
        </w:tc>
        <w:tc>
          <w:tcPr>
            <w:tcW w:w="993" w:type="dxa"/>
          </w:tcPr>
          <w:p w14:paraId="6D0729B9"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Кол-во</w:t>
            </w:r>
          </w:p>
        </w:tc>
        <w:tc>
          <w:tcPr>
            <w:tcW w:w="1842" w:type="dxa"/>
          </w:tcPr>
          <w:p w14:paraId="46D893B2"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Цена за единицу, руб. без НДС</w:t>
            </w:r>
          </w:p>
        </w:tc>
        <w:tc>
          <w:tcPr>
            <w:tcW w:w="1418" w:type="dxa"/>
          </w:tcPr>
          <w:p w14:paraId="7DA6E64E"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Стоимость, руб. без НДС</w:t>
            </w:r>
          </w:p>
        </w:tc>
        <w:tc>
          <w:tcPr>
            <w:tcW w:w="1559" w:type="dxa"/>
          </w:tcPr>
          <w:p w14:paraId="06DE4BF4" w14:textId="77777777" w:rsidR="001B463C" w:rsidRPr="001B463C" w:rsidRDefault="001B463C" w:rsidP="001B463C">
            <w:pPr>
              <w:widowControl w:val="0"/>
              <w:autoSpaceDE w:val="0"/>
              <w:autoSpaceDN w:val="0"/>
              <w:adjustRightInd w:val="0"/>
              <w:jc w:val="center"/>
              <w:rPr>
                <w:bCs/>
                <w:iCs/>
                <w:color w:val="auto"/>
                <w:sz w:val="20"/>
                <w:szCs w:val="20"/>
              </w:rPr>
            </w:pPr>
            <w:r w:rsidRPr="001B463C">
              <w:rPr>
                <w:bCs/>
                <w:iCs/>
                <w:color w:val="auto"/>
                <w:sz w:val="20"/>
                <w:szCs w:val="20"/>
              </w:rPr>
              <w:t>Примечание</w:t>
            </w:r>
          </w:p>
        </w:tc>
      </w:tr>
      <w:tr w:rsidR="001B463C" w:rsidRPr="001B463C" w14:paraId="129CA124" w14:textId="77777777" w:rsidTr="00963C7D">
        <w:tc>
          <w:tcPr>
            <w:tcW w:w="567" w:type="dxa"/>
          </w:tcPr>
          <w:p w14:paraId="44B75365" w14:textId="77777777" w:rsidR="001B463C" w:rsidRPr="001B463C" w:rsidRDefault="001B463C" w:rsidP="001B463C">
            <w:pPr>
              <w:widowControl w:val="0"/>
              <w:autoSpaceDE w:val="0"/>
              <w:autoSpaceDN w:val="0"/>
              <w:adjustRightInd w:val="0"/>
              <w:jc w:val="both"/>
              <w:rPr>
                <w:bCs/>
                <w:iCs/>
                <w:color w:val="auto"/>
                <w:sz w:val="20"/>
                <w:szCs w:val="20"/>
              </w:rPr>
            </w:pPr>
            <w:r w:rsidRPr="001B463C">
              <w:rPr>
                <w:bCs/>
                <w:iCs/>
                <w:color w:val="auto"/>
                <w:sz w:val="20"/>
                <w:szCs w:val="20"/>
              </w:rPr>
              <w:t>1</w:t>
            </w:r>
          </w:p>
        </w:tc>
        <w:tc>
          <w:tcPr>
            <w:tcW w:w="2723" w:type="dxa"/>
          </w:tcPr>
          <w:p w14:paraId="48072C5F" w14:textId="77777777" w:rsidR="001B463C" w:rsidRPr="001B463C" w:rsidRDefault="001B463C" w:rsidP="001B463C">
            <w:pPr>
              <w:jc w:val="both"/>
              <w:outlineLvl w:val="0"/>
              <w:rPr>
                <w:sz w:val="20"/>
                <w:szCs w:val="20"/>
              </w:rPr>
            </w:pPr>
          </w:p>
        </w:tc>
        <w:tc>
          <w:tcPr>
            <w:tcW w:w="1275" w:type="dxa"/>
          </w:tcPr>
          <w:p w14:paraId="563E1AD1" w14:textId="77777777" w:rsidR="001B463C" w:rsidRPr="001B463C" w:rsidRDefault="001B463C" w:rsidP="001B463C">
            <w:pPr>
              <w:jc w:val="both"/>
              <w:outlineLvl w:val="0"/>
              <w:rPr>
                <w:sz w:val="20"/>
                <w:szCs w:val="20"/>
              </w:rPr>
            </w:pPr>
          </w:p>
        </w:tc>
        <w:tc>
          <w:tcPr>
            <w:tcW w:w="993" w:type="dxa"/>
          </w:tcPr>
          <w:p w14:paraId="2797A9C1" w14:textId="77777777" w:rsidR="001B463C" w:rsidRPr="001B463C" w:rsidRDefault="001B463C" w:rsidP="001B463C">
            <w:pPr>
              <w:jc w:val="both"/>
              <w:outlineLvl w:val="0"/>
              <w:rPr>
                <w:sz w:val="20"/>
                <w:szCs w:val="20"/>
              </w:rPr>
            </w:pPr>
          </w:p>
        </w:tc>
        <w:tc>
          <w:tcPr>
            <w:tcW w:w="1842" w:type="dxa"/>
          </w:tcPr>
          <w:p w14:paraId="00582530" w14:textId="77777777" w:rsidR="001B463C" w:rsidRPr="001B463C" w:rsidRDefault="001B463C" w:rsidP="001B463C">
            <w:pPr>
              <w:widowControl w:val="0"/>
              <w:autoSpaceDE w:val="0"/>
              <w:autoSpaceDN w:val="0"/>
              <w:adjustRightInd w:val="0"/>
              <w:jc w:val="both"/>
              <w:rPr>
                <w:bCs/>
                <w:iCs/>
                <w:color w:val="auto"/>
                <w:sz w:val="20"/>
                <w:szCs w:val="20"/>
              </w:rPr>
            </w:pPr>
          </w:p>
        </w:tc>
        <w:tc>
          <w:tcPr>
            <w:tcW w:w="1418" w:type="dxa"/>
          </w:tcPr>
          <w:p w14:paraId="50974E45" w14:textId="77777777" w:rsidR="001B463C" w:rsidRPr="001B463C" w:rsidRDefault="001B463C" w:rsidP="001B463C">
            <w:pPr>
              <w:widowControl w:val="0"/>
              <w:autoSpaceDE w:val="0"/>
              <w:autoSpaceDN w:val="0"/>
              <w:adjustRightInd w:val="0"/>
              <w:jc w:val="both"/>
              <w:rPr>
                <w:bCs/>
                <w:iCs/>
                <w:color w:val="auto"/>
                <w:sz w:val="20"/>
                <w:szCs w:val="20"/>
              </w:rPr>
            </w:pPr>
          </w:p>
        </w:tc>
        <w:tc>
          <w:tcPr>
            <w:tcW w:w="1559" w:type="dxa"/>
          </w:tcPr>
          <w:p w14:paraId="57A290DF" w14:textId="77777777" w:rsidR="001B463C" w:rsidRPr="001B463C" w:rsidRDefault="001B463C" w:rsidP="001B463C">
            <w:pPr>
              <w:widowControl w:val="0"/>
              <w:autoSpaceDE w:val="0"/>
              <w:autoSpaceDN w:val="0"/>
              <w:adjustRightInd w:val="0"/>
              <w:jc w:val="both"/>
              <w:rPr>
                <w:bCs/>
                <w:iCs/>
                <w:color w:val="auto"/>
                <w:sz w:val="20"/>
                <w:szCs w:val="20"/>
              </w:rPr>
            </w:pPr>
          </w:p>
        </w:tc>
      </w:tr>
      <w:tr w:rsidR="001B463C" w:rsidRPr="001B463C" w14:paraId="25876873" w14:textId="77777777" w:rsidTr="00963C7D">
        <w:tc>
          <w:tcPr>
            <w:tcW w:w="567" w:type="dxa"/>
          </w:tcPr>
          <w:p w14:paraId="1DDEABA9" w14:textId="77777777" w:rsidR="001B463C" w:rsidRPr="001B463C" w:rsidRDefault="001B463C" w:rsidP="001B463C">
            <w:pPr>
              <w:widowControl w:val="0"/>
              <w:autoSpaceDE w:val="0"/>
              <w:autoSpaceDN w:val="0"/>
              <w:adjustRightInd w:val="0"/>
              <w:jc w:val="both"/>
              <w:rPr>
                <w:bCs/>
                <w:iCs/>
                <w:color w:val="auto"/>
                <w:sz w:val="20"/>
                <w:szCs w:val="20"/>
              </w:rPr>
            </w:pPr>
            <w:r w:rsidRPr="001B463C">
              <w:rPr>
                <w:bCs/>
                <w:iCs/>
                <w:color w:val="auto"/>
                <w:sz w:val="20"/>
                <w:szCs w:val="20"/>
              </w:rPr>
              <w:t>2</w:t>
            </w:r>
          </w:p>
        </w:tc>
        <w:tc>
          <w:tcPr>
            <w:tcW w:w="2723" w:type="dxa"/>
          </w:tcPr>
          <w:p w14:paraId="026C341C" w14:textId="77777777" w:rsidR="001B463C" w:rsidRPr="001B463C" w:rsidRDefault="001B463C" w:rsidP="001B463C">
            <w:pPr>
              <w:jc w:val="both"/>
              <w:outlineLvl w:val="0"/>
              <w:rPr>
                <w:sz w:val="20"/>
                <w:szCs w:val="20"/>
              </w:rPr>
            </w:pPr>
          </w:p>
        </w:tc>
        <w:tc>
          <w:tcPr>
            <w:tcW w:w="1275" w:type="dxa"/>
          </w:tcPr>
          <w:p w14:paraId="0C17D51D" w14:textId="77777777" w:rsidR="001B463C" w:rsidRPr="001B463C" w:rsidRDefault="001B463C" w:rsidP="001B463C">
            <w:pPr>
              <w:jc w:val="both"/>
              <w:outlineLvl w:val="0"/>
              <w:rPr>
                <w:sz w:val="20"/>
                <w:szCs w:val="20"/>
              </w:rPr>
            </w:pPr>
          </w:p>
        </w:tc>
        <w:tc>
          <w:tcPr>
            <w:tcW w:w="993" w:type="dxa"/>
          </w:tcPr>
          <w:p w14:paraId="09578332" w14:textId="77777777" w:rsidR="001B463C" w:rsidRPr="001B463C" w:rsidRDefault="001B463C" w:rsidP="001B463C">
            <w:pPr>
              <w:jc w:val="both"/>
              <w:outlineLvl w:val="0"/>
              <w:rPr>
                <w:sz w:val="20"/>
                <w:szCs w:val="20"/>
              </w:rPr>
            </w:pPr>
          </w:p>
        </w:tc>
        <w:tc>
          <w:tcPr>
            <w:tcW w:w="1842" w:type="dxa"/>
          </w:tcPr>
          <w:p w14:paraId="7D50CE79" w14:textId="77777777" w:rsidR="001B463C" w:rsidRPr="001B463C" w:rsidRDefault="001B463C" w:rsidP="001B463C">
            <w:pPr>
              <w:widowControl w:val="0"/>
              <w:autoSpaceDE w:val="0"/>
              <w:autoSpaceDN w:val="0"/>
              <w:adjustRightInd w:val="0"/>
              <w:jc w:val="both"/>
              <w:rPr>
                <w:bCs/>
                <w:iCs/>
                <w:color w:val="auto"/>
                <w:sz w:val="20"/>
                <w:szCs w:val="20"/>
              </w:rPr>
            </w:pPr>
          </w:p>
        </w:tc>
        <w:tc>
          <w:tcPr>
            <w:tcW w:w="1418" w:type="dxa"/>
          </w:tcPr>
          <w:p w14:paraId="200DE72E" w14:textId="77777777" w:rsidR="001B463C" w:rsidRPr="001B463C" w:rsidRDefault="001B463C" w:rsidP="001B463C">
            <w:pPr>
              <w:widowControl w:val="0"/>
              <w:autoSpaceDE w:val="0"/>
              <w:autoSpaceDN w:val="0"/>
              <w:adjustRightInd w:val="0"/>
              <w:jc w:val="both"/>
              <w:rPr>
                <w:bCs/>
                <w:iCs/>
                <w:color w:val="auto"/>
                <w:sz w:val="20"/>
                <w:szCs w:val="20"/>
              </w:rPr>
            </w:pPr>
          </w:p>
        </w:tc>
        <w:tc>
          <w:tcPr>
            <w:tcW w:w="1559" w:type="dxa"/>
          </w:tcPr>
          <w:p w14:paraId="506A9FF5" w14:textId="77777777" w:rsidR="001B463C" w:rsidRPr="001B463C" w:rsidRDefault="001B463C" w:rsidP="001B463C">
            <w:pPr>
              <w:widowControl w:val="0"/>
              <w:autoSpaceDE w:val="0"/>
              <w:autoSpaceDN w:val="0"/>
              <w:adjustRightInd w:val="0"/>
              <w:jc w:val="both"/>
              <w:rPr>
                <w:bCs/>
                <w:iCs/>
                <w:color w:val="auto"/>
                <w:sz w:val="20"/>
                <w:szCs w:val="20"/>
              </w:rPr>
            </w:pPr>
          </w:p>
        </w:tc>
      </w:tr>
      <w:tr w:rsidR="001B463C" w:rsidRPr="001B463C" w14:paraId="13F544D3" w14:textId="77777777" w:rsidTr="00963C7D">
        <w:tc>
          <w:tcPr>
            <w:tcW w:w="567" w:type="dxa"/>
          </w:tcPr>
          <w:p w14:paraId="56BED393" w14:textId="77777777" w:rsidR="001B463C" w:rsidRPr="001B463C" w:rsidRDefault="001B463C" w:rsidP="001B463C">
            <w:pPr>
              <w:widowControl w:val="0"/>
              <w:autoSpaceDE w:val="0"/>
              <w:autoSpaceDN w:val="0"/>
              <w:adjustRightInd w:val="0"/>
              <w:jc w:val="both"/>
              <w:rPr>
                <w:bCs/>
                <w:iCs/>
                <w:color w:val="auto"/>
                <w:sz w:val="20"/>
                <w:szCs w:val="20"/>
              </w:rPr>
            </w:pPr>
            <w:r w:rsidRPr="001B463C">
              <w:rPr>
                <w:bCs/>
                <w:iCs/>
                <w:color w:val="auto"/>
                <w:sz w:val="20"/>
                <w:szCs w:val="20"/>
              </w:rPr>
              <w:t>3</w:t>
            </w:r>
          </w:p>
        </w:tc>
        <w:tc>
          <w:tcPr>
            <w:tcW w:w="2723" w:type="dxa"/>
          </w:tcPr>
          <w:p w14:paraId="71C79966" w14:textId="77777777" w:rsidR="001B463C" w:rsidRPr="001B463C" w:rsidRDefault="001B463C" w:rsidP="001B463C">
            <w:pPr>
              <w:jc w:val="both"/>
              <w:outlineLvl w:val="0"/>
              <w:rPr>
                <w:sz w:val="20"/>
                <w:szCs w:val="20"/>
              </w:rPr>
            </w:pPr>
          </w:p>
        </w:tc>
        <w:tc>
          <w:tcPr>
            <w:tcW w:w="1275" w:type="dxa"/>
          </w:tcPr>
          <w:p w14:paraId="1154C695" w14:textId="77777777" w:rsidR="001B463C" w:rsidRPr="001B463C" w:rsidRDefault="001B463C" w:rsidP="001B463C">
            <w:pPr>
              <w:jc w:val="both"/>
              <w:outlineLvl w:val="0"/>
              <w:rPr>
                <w:sz w:val="20"/>
                <w:szCs w:val="20"/>
              </w:rPr>
            </w:pPr>
          </w:p>
        </w:tc>
        <w:tc>
          <w:tcPr>
            <w:tcW w:w="993" w:type="dxa"/>
          </w:tcPr>
          <w:p w14:paraId="7C530496" w14:textId="77777777" w:rsidR="001B463C" w:rsidRPr="001B463C" w:rsidRDefault="001B463C" w:rsidP="001B463C">
            <w:pPr>
              <w:jc w:val="both"/>
              <w:outlineLvl w:val="0"/>
              <w:rPr>
                <w:sz w:val="20"/>
                <w:szCs w:val="20"/>
              </w:rPr>
            </w:pPr>
          </w:p>
        </w:tc>
        <w:tc>
          <w:tcPr>
            <w:tcW w:w="1842" w:type="dxa"/>
          </w:tcPr>
          <w:p w14:paraId="17E3F31E" w14:textId="77777777" w:rsidR="001B463C" w:rsidRPr="001B463C" w:rsidRDefault="001B463C" w:rsidP="001B463C">
            <w:pPr>
              <w:widowControl w:val="0"/>
              <w:autoSpaceDE w:val="0"/>
              <w:autoSpaceDN w:val="0"/>
              <w:adjustRightInd w:val="0"/>
              <w:jc w:val="both"/>
              <w:rPr>
                <w:bCs/>
                <w:iCs/>
                <w:color w:val="auto"/>
                <w:sz w:val="20"/>
                <w:szCs w:val="20"/>
              </w:rPr>
            </w:pPr>
          </w:p>
        </w:tc>
        <w:tc>
          <w:tcPr>
            <w:tcW w:w="1418" w:type="dxa"/>
          </w:tcPr>
          <w:p w14:paraId="1EF28CDC" w14:textId="77777777" w:rsidR="001B463C" w:rsidRPr="001B463C" w:rsidRDefault="001B463C" w:rsidP="001B463C">
            <w:pPr>
              <w:widowControl w:val="0"/>
              <w:autoSpaceDE w:val="0"/>
              <w:autoSpaceDN w:val="0"/>
              <w:adjustRightInd w:val="0"/>
              <w:jc w:val="both"/>
              <w:rPr>
                <w:bCs/>
                <w:iCs/>
                <w:color w:val="auto"/>
                <w:sz w:val="20"/>
                <w:szCs w:val="20"/>
              </w:rPr>
            </w:pPr>
          </w:p>
        </w:tc>
        <w:tc>
          <w:tcPr>
            <w:tcW w:w="1559" w:type="dxa"/>
          </w:tcPr>
          <w:p w14:paraId="5A1287EC" w14:textId="77777777" w:rsidR="001B463C" w:rsidRPr="001B463C" w:rsidRDefault="001B463C" w:rsidP="001B463C">
            <w:pPr>
              <w:widowControl w:val="0"/>
              <w:autoSpaceDE w:val="0"/>
              <w:autoSpaceDN w:val="0"/>
              <w:adjustRightInd w:val="0"/>
              <w:jc w:val="both"/>
              <w:rPr>
                <w:bCs/>
                <w:iCs/>
                <w:color w:val="auto"/>
                <w:sz w:val="20"/>
                <w:szCs w:val="20"/>
              </w:rPr>
            </w:pPr>
          </w:p>
        </w:tc>
      </w:tr>
      <w:tr w:rsidR="001B463C" w:rsidRPr="001B463C" w14:paraId="44120AC8" w14:textId="77777777" w:rsidTr="00963C7D">
        <w:tc>
          <w:tcPr>
            <w:tcW w:w="7400" w:type="dxa"/>
            <w:gridSpan w:val="5"/>
          </w:tcPr>
          <w:p w14:paraId="435E0F32" w14:textId="77777777" w:rsidR="001B463C" w:rsidRPr="001B463C" w:rsidRDefault="001B463C" w:rsidP="001B463C">
            <w:pPr>
              <w:widowControl w:val="0"/>
              <w:autoSpaceDE w:val="0"/>
              <w:autoSpaceDN w:val="0"/>
              <w:adjustRightInd w:val="0"/>
              <w:jc w:val="both"/>
              <w:rPr>
                <w:bCs/>
                <w:iCs/>
                <w:color w:val="auto"/>
                <w:sz w:val="20"/>
                <w:szCs w:val="20"/>
              </w:rPr>
            </w:pPr>
          </w:p>
        </w:tc>
        <w:tc>
          <w:tcPr>
            <w:tcW w:w="1418" w:type="dxa"/>
          </w:tcPr>
          <w:p w14:paraId="0A79C204" w14:textId="77777777" w:rsidR="001B463C" w:rsidRPr="001B463C" w:rsidRDefault="001B463C" w:rsidP="001B463C">
            <w:pPr>
              <w:widowControl w:val="0"/>
              <w:autoSpaceDE w:val="0"/>
              <w:autoSpaceDN w:val="0"/>
              <w:adjustRightInd w:val="0"/>
              <w:jc w:val="both"/>
              <w:rPr>
                <w:bCs/>
                <w:iCs/>
                <w:color w:val="auto"/>
                <w:sz w:val="20"/>
                <w:szCs w:val="20"/>
              </w:rPr>
            </w:pPr>
          </w:p>
        </w:tc>
        <w:tc>
          <w:tcPr>
            <w:tcW w:w="1559" w:type="dxa"/>
          </w:tcPr>
          <w:p w14:paraId="7C14C68D" w14:textId="77777777" w:rsidR="001B463C" w:rsidRPr="001B463C" w:rsidRDefault="001B463C" w:rsidP="001B463C">
            <w:pPr>
              <w:widowControl w:val="0"/>
              <w:autoSpaceDE w:val="0"/>
              <w:autoSpaceDN w:val="0"/>
              <w:adjustRightInd w:val="0"/>
              <w:jc w:val="both"/>
              <w:rPr>
                <w:bCs/>
                <w:iCs/>
                <w:color w:val="auto"/>
                <w:sz w:val="20"/>
                <w:szCs w:val="20"/>
              </w:rPr>
            </w:pPr>
          </w:p>
        </w:tc>
      </w:tr>
    </w:tbl>
    <w:p w14:paraId="0334625E" w14:textId="77777777" w:rsidR="001B463C" w:rsidRPr="001B463C" w:rsidRDefault="001B463C" w:rsidP="001B463C">
      <w:pPr>
        <w:ind w:firstLine="709"/>
        <w:jc w:val="both"/>
        <w:rPr>
          <w:b/>
          <w:bCs/>
          <w:color w:val="auto"/>
          <w:sz w:val="24"/>
        </w:rPr>
      </w:pPr>
    </w:p>
    <w:p w14:paraId="0BAE5D1C" w14:textId="77777777" w:rsidR="001B463C" w:rsidRPr="001B463C" w:rsidRDefault="001B463C" w:rsidP="001B463C">
      <w:pPr>
        <w:ind w:firstLine="709"/>
        <w:jc w:val="both"/>
        <w:rPr>
          <w:b/>
          <w:bCs/>
          <w:color w:val="auto"/>
          <w:sz w:val="24"/>
        </w:rPr>
      </w:pPr>
    </w:p>
    <w:p w14:paraId="3B36AE0D" w14:textId="77777777" w:rsidR="001B463C" w:rsidRPr="001B463C" w:rsidRDefault="001B463C" w:rsidP="001B463C">
      <w:pPr>
        <w:ind w:firstLine="709"/>
        <w:jc w:val="both"/>
        <w:rPr>
          <w:b/>
          <w:bCs/>
          <w:color w:val="auto"/>
          <w:sz w:val="24"/>
        </w:rPr>
      </w:pPr>
    </w:p>
    <w:p w14:paraId="3BC00001" w14:textId="77777777" w:rsidR="001B463C" w:rsidRPr="001B463C" w:rsidRDefault="001B463C" w:rsidP="001B463C">
      <w:pPr>
        <w:ind w:firstLine="709"/>
        <w:jc w:val="both"/>
        <w:rPr>
          <w:b/>
          <w:bCs/>
          <w:color w:val="auto"/>
          <w:sz w:val="24"/>
        </w:rPr>
      </w:pPr>
      <w:r w:rsidRPr="001B463C">
        <w:rPr>
          <w:b/>
          <w:bCs/>
          <w:color w:val="auto"/>
          <w:sz w:val="24"/>
        </w:rPr>
        <w:t xml:space="preserve">От Поставщика: </w:t>
      </w:r>
      <w:r w:rsidRPr="001B463C">
        <w:rPr>
          <w:b/>
          <w:bCs/>
          <w:color w:val="auto"/>
          <w:sz w:val="24"/>
        </w:rPr>
        <w:tab/>
      </w:r>
      <w:r w:rsidRPr="001B463C">
        <w:rPr>
          <w:b/>
          <w:bCs/>
          <w:color w:val="auto"/>
          <w:sz w:val="24"/>
        </w:rPr>
        <w:tab/>
      </w:r>
      <w:r w:rsidRPr="001B463C">
        <w:rPr>
          <w:b/>
          <w:bCs/>
          <w:color w:val="auto"/>
          <w:sz w:val="24"/>
        </w:rPr>
        <w:tab/>
      </w:r>
      <w:r w:rsidRPr="001B463C">
        <w:rPr>
          <w:b/>
          <w:bCs/>
          <w:color w:val="auto"/>
          <w:sz w:val="24"/>
        </w:rPr>
        <w:tab/>
      </w:r>
      <w:r w:rsidRPr="001B463C">
        <w:rPr>
          <w:b/>
          <w:bCs/>
          <w:color w:val="auto"/>
          <w:sz w:val="24"/>
        </w:rPr>
        <w:tab/>
        <w:t>От Покупателя:</w:t>
      </w:r>
    </w:p>
    <w:p w14:paraId="4FCD085E" w14:textId="77777777" w:rsidR="001B463C" w:rsidRPr="001B463C" w:rsidRDefault="001B463C" w:rsidP="001B463C">
      <w:pPr>
        <w:ind w:firstLine="709"/>
        <w:jc w:val="both"/>
        <w:rPr>
          <w:b/>
          <w:bCs/>
          <w:color w:val="auto"/>
          <w:sz w:val="24"/>
        </w:rPr>
      </w:pPr>
    </w:p>
    <w:p w14:paraId="07C6EE78" w14:textId="77777777" w:rsidR="001B463C" w:rsidRPr="001B463C" w:rsidRDefault="001B463C" w:rsidP="001B463C">
      <w:pPr>
        <w:ind w:firstLine="709"/>
        <w:jc w:val="both"/>
        <w:rPr>
          <w:b/>
          <w:bCs/>
          <w:color w:val="auto"/>
          <w:sz w:val="24"/>
        </w:rPr>
      </w:pPr>
    </w:p>
    <w:p w14:paraId="75B72FC8" w14:textId="77777777" w:rsidR="001B463C" w:rsidRPr="001B463C" w:rsidRDefault="001B463C" w:rsidP="001B463C">
      <w:pPr>
        <w:ind w:firstLine="709"/>
        <w:jc w:val="both"/>
        <w:rPr>
          <w:b/>
          <w:bCs/>
          <w:color w:val="auto"/>
          <w:sz w:val="24"/>
        </w:rPr>
      </w:pPr>
    </w:p>
    <w:p w14:paraId="0FB102B8" w14:textId="77777777" w:rsidR="001B463C" w:rsidRPr="001B463C" w:rsidRDefault="001B463C" w:rsidP="001B463C">
      <w:pPr>
        <w:ind w:firstLine="709"/>
        <w:jc w:val="both"/>
        <w:rPr>
          <w:b/>
          <w:bCs/>
          <w:color w:val="auto"/>
          <w:sz w:val="24"/>
        </w:rPr>
      </w:pPr>
    </w:p>
    <w:p w14:paraId="14C21873" w14:textId="77777777" w:rsidR="001B463C" w:rsidRPr="001B463C" w:rsidRDefault="001B463C" w:rsidP="001B463C">
      <w:pPr>
        <w:ind w:firstLine="709"/>
        <w:jc w:val="both"/>
        <w:rPr>
          <w:b/>
          <w:bCs/>
          <w:color w:val="auto"/>
          <w:sz w:val="24"/>
        </w:rPr>
      </w:pPr>
    </w:p>
    <w:p w14:paraId="7530B1D1" w14:textId="77777777" w:rsidR="001B463C" w:rsidRPr="001B463C" w:rsidRDefault="001B463C" w:rsidP="001B463C">
      <w:pPr>
        <w:ind w:firstLine="709"/>
        <w:jc w:val="both"/>
        <w:rPr>
          <w:b/>
          <w:bCs/>
          <w:color w:val="auto"/>
          <w:sz w:val="24"/>
        </w:rPr>
      </w:pPr>
    </w:p>
    <w:p w14:paraId="6822880C" w14:textId="77777777" w:rsidR="001B463C" w:rsidRPr="001B463C" w:rsidRDefault="001B463C" w:rsidP="001B463C">
      <w:pPr>
        <w:ind w:firstLine="709"/>
        <w:jc w:val="both"/>
        <w:rPr>
          <w:b/>
          <w:bCs/>
          <w:color w:val="auto"/>
          <w:sz w:val="24"/>
        </w:rPr>
      </w:pPr>
    </w:p>
    <w:p w14:paraId="0FCA2E92" w14:textId="77777777" w:rsidR="001B463C" w:rsidRPr="001B463C" w:rsidRDefault="001B463C" w:rsidP="001B463C">
      <w:pPr>
        <w:ind w:firstLine="709"/>
        <w:jc w:val="both"/>
        <w:rPr>
          <w:b/>
          <w:bCs/>
          <w:color w:val="auto"/>
          <w:sz w:val="24"/>
        </w:rPr>
      </w:pPr>
    </w:p>
    <w:p w14:paraId="5A695454" w14:textId="77777777" w:rsidR="001B463C" w:rsidRPr="001B463C" w:rsidRDefault="001B463C" w:rsidP="001B463C">
      <w:pPr>
        <w:ind w:firstLine="709"/>
        <w:jc w:val="both"/>
        <w:rPr>
          <w:b/>
          <w:bCs/>
          <w:color w:val="auto"/>
          <w:sz w:val="24"/>
        </w:rPr>
      </w:pPr>
    </w:p>
    <w:p w14:paraId="15D50AB0" w14:textId="77777777" w:rsidR="001B463C" w:rsidRPr="001B463C" w:rsidRDefault="001B463C" w:rsidP="001B463C">
      <w:pPr>
        <w:ind w:firstLine="709"/>
        <w:jc w:val="both"/>
        <w:rPr>
          <w:b/>
          <w:bCs/>
          <w:color w:val="auto"/>
          <w:sz w:val="24"/>
        </w:rPr>
      </w:pPr>
    </w:p>
    <w:p w14:paraId="2907B231" w14:textId="77777777" w:rsidR="001B463C" w:rsidRPr="001B463C" w:rsidRDefault="001B463C" w:rsidP="001B463C">
      <w:pPr>
        <w:ind w:firstLine="709"/>
        <w:jc w:val="both"/>
        <w:rPr>
          <w:b/>
          <w:bCs/>
          <w:color w:val="auto"/>
          <w:sz w:val="24"/>
        </w:rPr>
      </w:pPr>
    </w:p>
    <w:p w14:paraId="274BDABE" w14:textId="77777777" w:rsidR="001B463C" w:rsidRPr="001B463C" w:rsidRDefault="001B463C" w:rsidP="001B463C">
      <w:pPr>
        <w:ind w:firstLine="709"/>
        <w:jc w:val="both"/>
        <w:rPr>
          <w:b/>
          <w:bCs/>
          <w:color w:val="auto"/>
          <w:sz w:val="24"/>
        </w:rPr>
      </w:pPr>
    </w:p>
    <w:p w14:paraId="241375CE" w14:textId="77777777" w:rsidR="001B463C" w:rsidRPr="001B463C" w:rsidRDefault="001B463C" w:rsidP="001B463C">
      <w:pPr>
        <w:ind w:firstLine="709"/>
        <w:jc w:val="both"/>
        <w:rPr>
          <w:b/>
          <w:bCs/>
          <w:color w:val="auto"/>
          <w:sz w:val="24"/>
        </w:rPr>
      </w:pPr>
    </w:p>
    <w:p w14:paraId="199B1DF4" w14:textId="77777777" w:rsidR="001B463C" w:rsidRPr="001B463C" w:rsidRDefault="001B463C" w:rsidP="001B463C">
      <w:pPr>
        <w:ind w:firstLine="709"/>
        <w:jc w:val="both"/>
        <w:rPr>
          <w:b/>
          <w:bCs/>
          <w:color w:val="auto"/>
          <w:sz w:val="24"/>
        </w:rPr>
      </w:pPr>
    </w:p>
    <w:p w14:paraId="6ED8E35E" w14:textId="77777777" w:rsidR="001B463C" w:rsidRPr="001B463C" w:rsidRDefault="001B463C" w:rsidP="001B463C">
      <w:pPr>
        <w:ind w:firstLine="709"/>
        <w:jc w:val="both"/>
        <w:rPr>
          <w:b/>
          <w:bCs/>
          <w:color w:val="auto"/>
          <w:sz w:val="24"/>
        </w:rPr>
      </w:pPr>
    </w:p>
    <w:p w14:paraId="1197832A" w14:textId="77777777" w:rsidR="001B463C" w:rsidRPr="001B463C" w:rsidRDefault="001B463C" w:rsidP="001B463C">
      <w:pPr>
        <w:ind w:firstLine="709"/>
        <w:jc w:val="both"/>
        <w:rPr>
          <w:b/>
          <w:bCs/>
          <w:color w:val="auto"/>
          <w:sz w:val="24"/>
        </w:rPr>
      </w:pPr>
    </w:p>
    <w:p w14:paraId="7C8F9907" w14:textId="77777777" w:rsidR="001B463C" w:rsidRPr="001B463C" w:rsidRDefault="001B463C" w:rsidP="001B463C">
      <w:pPr>
        <w:ind w:firstLine="709"/>
        <w:jc w:val="both"/>
        <w:rPr>
          <w:b/>
          <w:bCs/>
          <w:color w:val="auto"/>
          <w:sz w:val="24"/>
        </w:rPr>
      </w:pPr>
    </w:p>
    <w:p w14:paraId="2BEE9948" w14:textId="77777777" w:rsidR="001B463C" w:rsidRPr="001B463C" w:rsidRDefault="001B463C" w:rsidP="001B463C">
      <w:pPr>
        <w:ind w:firstLine="709"/>
        <w:jc w:val="both"/>
        <w:rPr>
          <w:b/>
          <w:bCs/>
          <w:color w:val="auto"/>
          <w:sz w:val="24"/>
        </w:rPr>
      </w:pPr>
    </w:p>
    <w:p w14:paraId="7B7B1CD2" w14:textId="77777777" w:rsidR="001B463C" w:rsidRPr="001B463C" w:rsidRDefault="001B463C" w:rsidP="001B463C">
      <w:pPr>
        <w:ind w:firstLine="709"/>
        <w:jc w:val="both"/>
        <w:rPr>
          <w:b/>
          <w:bCs/>
          <w:color w:val="auto"/>
          <w:sz w:val="24"/>
        </w:rPr>
      </w:pPr>
    </w:p>
    <w:p w14:paraId="3D0D90F0" w14:textId="77777777" w:rsidR="001B463C" w:rsidRPr="001B463C" w:rsidRDefault="001B463C" w:rsidP="001B463C">
      <w:pPr>
        <w:ind w:firstLine="709"/>
        <w:jc w:val="both"/>
        <w:rPr>
          <w:b/>
          <w:bCs/>
          <w:color w:val="auto"/>
          <w:sz w:val="24"/>
        </w:rPr>
      </w:pPr>
    </w:p>
    <w:p w14:paraId="4C7E0959" w14:textId="77777777" w:rsidR="001B463C" w:rsidRPr="001B463C" w:rsidRDefault="001B463C" w:rsidP="001B463C">
      <w:pPr>
        <w:ind w:firstLine="709"/>
        <w:jc w:val="both"/>
        <w:rPr>
          <w:b/>
          <w:bCs/>
          <w:color w:val="auto"/>
          <w:sz w:val="24"/>
        </w:rPr>
      </w:pPr>
    </w:p>
    <w:p w14:paraId="1A398416" w14:textId="77777777" w:rsidR="001B463C" w:rsidRPr="001B463C" w:rsidRDefault="001B463C" w:rsidP="001B463C">
      <w:pPr>
        <w:ind w:firstLine="709"/>
        <w:jc w:val="both"/>
        <w:rPr>
          <w:b/>
          <w:bCs/>
          <w:color w:val="auto"/>
          <w:sz w:val="24"/>
        </w:rPr>
      </w:pPr>
    </w:p>
    <w:p w14:paraId="2B8CF0EC" w14:textId="77777777" w:rsidR="001B463C" w:rsidRPr="001B463C" w:rsidRDefault="001B463C" w:rsidP="001B463C">
      <w:pPr>
        <w:ind w:firstLine="709"/>
        <w:jc w:val="both"/>
        <w:rPr>
          <w:b/>
          <w:bCs/>
          <w:color w:val="auto"/>
          <w:sz w:val="24"/>
        </w:rPr>
      </w:pPr>
    </w:p>
    <w:p w14:paraId="590358A9" w14:textId="77777777" w:rsidR="001B463C" w:rsidRPr="001B463C" w:rsidRDefault="001B463C" w:rsidP="001B463C">
      <w:pPr>
        <w:ind w:firstLine="709"/>
        <w:jc w:val="both"/>
        <w:rPr>
          <w:b/>
          <w:bCs/>
          <w:color w:val="auto"/>
          <w:sz w:val="24"/>
        </w:rPr>
      </w:pPr>
    </w:p>
    <w:p w14:paraId="706D3DCF" w14:textId="77777777" w:rsidR="001B463C" w:rsidRPr="001B463C" w:rsidRDefault="001B463C" w:rsidP="001B463C">
      <w:pPr>
        <w:ind w:firstLine="709"/>
        <w:jc w:val="both"/>
        <w:rPr>
          <w:b/>
          <w:bCs/>
          <w:color w:val="auto"/>
          <w:sz w:val="24"/>
        </w:rPr>
      </w:pPr>
    </w:p>
    <w:p w14:paraId="29E9160D" w14:textId="77777777" w:rsidR="001B463C" w:rsidRPr="001B463C" w:rsidRDefault="001B463C" w:rsidP="001B463C">
      <w:pPr>
        <w:ind w:firstLine="709"/>
        <w:jc w:val="both"/>
        <w:rPr>
          <w:b/>
          <w:bCs/>
          <w:color w:val="auto"/>
          <w:sz w:val="24"/>
        </w:rPr>
      </w:pPr>
    </w:p>
    <w:p w14:paraId="6DFFC145" w14:textId="77777777" w:rsidR="001B463C" w:rsidRPr="001B463C" w:rsidRDefault="001B463C" w:rsidP="001B463C">
      <w:pPr>
        <w:ind w:firstLine="709"/>
        <w:jc w:val="both"/>
        <w:rPr>
          <w:b/>
          <w:bCs/>
          <w:color w:val="auto"/>
          <w:sz w:val="24"/>
        </w:rPr>
      </w:pPr>
    </w:p>
    <w:p w14:paraId="07A65806" w14:textId="77777777" w:rsidR="001B463C" w:rsidRPr="001B463C" w:rsidRDefault="001B463C" w:rsidP="001B463C">
      <w:pPr>
        <w:ind w:firstLine="709"/>
        <w:jc w:val="both"/>
        <w:rPr>
          <w:b/>
          <w:bCs/>
          <w:color w:val="auto"/>
          <w:sz w:val="24"/>
        </w:rPr>
      </w:pPr>
    </w:p>
    <w:p w14:paraId="138B9DA6" w14:textId="77777777" w:rsidR="001B463C" w:rsidRPr="001B463C" w:rsidRDefault="001B463C" w:rsidP="001B463C">
      <w:pPr>
        <w:ind w:firstLine="709"/>
        <w:jc w:val="both"/>
        <w:rPr>
          <w:b/>
          <w:bCs/>
          <w:color w:val="auto"/>
          <w:sz w:val="24"/>
        </w:rPr>
      </w:pPr>
    </w:p>
    <w:p w14:paraId="6E2B9702" w14:textId="77777777" w:rsidR="001B463C" w:rsidRPr="001B463C" w:rsidRDefault="001B463C" w:rsidP="001B463C">
      <w:pPr>
        <w:ind w:firstLine="709"/>
        <w:jc w:val="both"/>
        <w:rPr>
          <w:b/>
          <w:bCs/>
          <w:color w:val="auto"/>
          <w:sz w:val="24"/>
        </w:rPr>
      </w:pPr>
    </w:p>
    <w:p w14:paraId="194D204A" w14:textId="77777777" w:rsidR="001B463C" w:rsidRPr="001B463C" w:rsidRDefault="001B463C" w:rsidP="001B463C">
      <w:pPr>
        <w:ind w:firstLine="709"/>
        <w:jc w:val="both"/>
        <w:rPr>
          <w:b/>
          <w:bCs/>
          <w:color w:val="auto"/>
          <w:sz w:val="24"/>
        </w:rPr>
      </w:pPr>
    </w:p>
    <w:p w14:paraId="3EDC7466" w14:textId="77777777" w:rsidR="001B463C" w:rsidRPr="001B463C" w:rsidRDefault="001B463C" w:rsidP="001B463C">
      <w:pPr>
        <w:ind w:firstLine="709"/>
        <w:jc w:val="both"/>
        <w:rPr>
          <w:b/>
          <w:bCs/>
          <w:color w:val="auto"/>
          <w:sz w:val="24"/>
        </w:rPr>
      </w:pPr>
    </w:p>
    <w:p w14:paraId="2A6A4BC4" w14:textId="77777777" w:rsidR="001B463C" w:rsidRPr="001B463C" w:rsidRDefault="001B463C" w:rsidP="001B463C">
      <w:pPr>
        <w:ind w:firstLine="709"/>
        <w:jc w:val="both"/>
        <w:rPr>
          <w:b/>
          <w:bCs/>
          <w:color w:val="auto"/>
          <w:sz w:val="24"/>
        </w:rPr>
      </w:pPr>
    </w:p>
    <w:p w14:paraId="4AE96875" w14:textId="77777777" w:rsidR="001B463C" w:rsidRPr="001B463C" w:rsidRDefault="001B463C" w:rsidP="001B463C">
      <w:pPr>
        <w:ind w:firstLine="709"/>
        <w:jc w:val="both"/>
        <w:rPr>
          <w:b/>
          <w:bCs/>
          <w:color w:val="auto"/>
          <w:sz w:val="24"/>
        </w:rPr>
      </w:pPr>
    </w:p>
    <w:p w14:paraId="77592A91" w14:textId="77777777" w:rsidR="001B463C" w:rsidRPr="001B463C" w:rsidRDefault="001B463C" w:rsidP="001B463C">
      <w:pPr>
        <w:ind w:firstLine="709"/>
        <w:jc w:val="both"/>
        <w:rPr>
          <w:b/>
          <w:bCs/>
          <w:color w:val="auto"/>
          <w:sz w:val="24"/>
        </w:rPr>
      </w:pPr>
    </w:p>
    <w:p w14:paraId="32C2E341" w14:textId="77777777" w:rsidR="001B463C" w:rsidRPr="001B463C" w:rsidRDefault="001B463C" w:rsidP="001B463C">
      <w:pPr>
        <w:ind w:firstLine="709"/>
        <w:jc w:val="both"/>
        <w:rPr>
          <w:b/>
          <w:bCs/>
          <w:color w:val="auto"/>
          <w:sz w:val="24"/>
        </w:rPr>
      </w:pPr>
    </w:p>
    <w:p w14:paraId="799501B6" w14:textId="77777777" w:rsidR="001B463C" w:rsidRPr="001B463C" w:rsidRDefault="001B463C" w:rsidP="001B463C">
      <w:pPr>
        <w:ind w:firstLine="709"/>
        <w:jc w:val="both"/>
        <w:rPr>
          <w:b/>
          <w:bCs/>
          <w:color w:val="auto"/>
          <w:sz w:val="24"/>
        </w:rPr>
      </w:pPr>
    </w:p>
    <w:p w14:paraId="646F9FCC" w14:textId="77777777" w:rsidR="001B463C" w:rsidRPr="001B463C" w:rsidRDefault="001B463C" w:rsidP="001B463C">
      <w:pPr>
        <w:widowControl w:val="0"/>
        <w:shd w:val="clear" w:color="auto" w:fill="FFFFFF"/>
        <w:autoSpaceDE w:val="0"/>
        <w:autoSpaceDN w:val="0"/>
        <w:adjustRightInd w:val="0"/>
        <w:jc w:val="right"/>
        <w:rPr>
          <w:bCs/>
          <w:iCs/>
          <w:color w:val="auto"/>
          <w:sz w:val="24"/>
        </w:rPr>
      </w:pPr>
    </w:p>
    <w:p w14:paraId="2952388A" w14:textId="77777777" w:rsidR="001B463C" w:rsidRDefault="001B463C" w:rsidP="001B463C">
      <w:pPr>
        <w:widowControl w:val="0"/>
        <w:shd w:val="clear" w:color="auto" w:fill="FFFFFF"/>
        <w:autoSpaceDE w:val="0"/>
        <w:autoSpaceDN w:val="0"/>
        <w:adjustRightInd w:val="0"/>
        <w:jc w:val="right"/>
        <w:rPr>
          <w:bCs/>
          <w:iCs/>
          <w:color w:val="auto"/>
          <w:sz w:val="24"/>
        </w:rPr>
      </w:pPr>
    </w:p>
    <w:p w14:paraId="524FE165" w14:textId="77777777" w:rsidR="001B463C" w:rsidRPr="001B463C" w:rsidRDefault="001B463C" w:rsidP="001B463C">
      <w:pPr>
        <w:widowControl w:val="0"/>
        <w:shd w:val="clear" w:color="auto" w:fill="FFFFFF"/>
        <w:autoSpaceDE w:val="0"/>
        <w:autoSpaceDN w:val="0"/>
        <w:adjustRightInd w:val="0"/>
        <w:jc w:val="right"/>
        <w:rPr>
          <w:bCs/>
          <w:iCs/>
          <w:color w:val="auto"/>
          <w:sz w:val="24"/>
        </w:rPr>
      </w:pPr>
      <w:r w:rsidRPr="001B463C">
        <w:rPr>
          <w:bCs/>
          <w:iCs/>
          <w:color w:val="auto"/>
          <w:sz w:val="24"/>
        </w:rPr>
        <w:lastRenderedPageBreak/>
        <w:t>Приложение № 2</w:t>
      </w:r>
    </w:p>
    <w:p w14:paraId="5D86C2AC" w14:textId="77777777" w:rsidR="001B463C" w:rsidRPr="001B463C" w:rsidRDefault="001B463C" w:rsidP="001B463C">
      <w:pPr>
        <w:widowControl w:val="0"/>
        <w:shd w:val="clear" w:color="auto" w:fill="FFFFFF"/>
        <w:autoSpaceDE w:val="0"/>
        <w:autoSpaceDN w:val="0"/>
        <w:adjustRightInd w:val="0"/>
        <w:jc w:val="right"/>
        <w:rPr>
          <w:bCs/>
          <w:iCs/>
          <w:color w:val="auto"/>
          <w:sz w:val="24"/>
        </w:rPr>
      </w:pPr>
      <w:r w:rsidRPr="001B463C">
        <w:rPr>
          <w:bCs/>
          <w:iCs/>
          <w:color w:val="auto"/>
          <w:sz w:val="24"/>
        </w:rPr>
        <w:t>к Договору поставки от __________ №_________</w:t>
      </w:r>
    </w:p>
    <w:p w14:paraId="15E7184E" w14:textId="77777777" w:rsidR="001B463C" w:rsidRPr="001B463C" w:rsidRDefault="001B463C" w:rsidP="001B463C">
      <w:pPr>
        <w:widowControl w:val="0"/>
        <w:shd w:val="clear" w:color="auto" w:fill="FFFFFF"/>
        <w:autoSpaceDE w:val="0"/>
        <w:autoSpaceDN w:val="0"/>
        <w:adjustRightInd w:val="0"/>
        <w:jc w:val="both"/>
        <w:rPr>
          <w:bCs/>
          <w:iCs/>
          <w:color w:val="auto"/>
          <w:sz w:val="24"/>
        </w:rPr>
      </w:pPr>
    </w:p>
    <w:p w14:paraId="5D9C1751" w14:textId="77777777" w:rsidR="001B463C" w:rsidRPr="001B463C" w:rsidRDefault="001B463C" w:rsidP="001B463C">
      <w:pPr>
        <w:widowControl w:val="0"/>
        <w:shd w:val="clear" w:color="auto" w:fill="FFFFFF"/>
        <w:autoSpaceDE w:val="0"/>
        <w:autoSpaceDN w:val="0"/>
        <w:adjustRightInd w:val="0"/>
        <w:jc w:val="center"/>
        <w:rPr>
          <w:bCs/>
          <w:iCs/>
          <w:color w:val="auto"/>
          <w:sz w:val="24"/>
        </w:rPr>
      </w:pPr>
      <w:r w:rsidRPr="001B463C">
        <w:rPr>
          <w:b/>
          <w:bCs/>
          <w:iCs/>
          <w:color w:val="auto"/>
          <w:sz w:val="24"/>
        </w:rPr>
        <w:t>ФОРМА</w:t>
      </w:r>
    </w:p>
    <w:p w14:paraId="483753FE" w14:textId="77777777" w:rsidR="001B463C" w:rsidRPr="001B463C" w:rsidRDefault="001B463C" w:rsidP="001B463C">
      <w:pPr>
        <w:widowControl w:val="0"/>
        <w:shd w:val="clear" w:color="auto" w:fill="FFFFFF"/>
        <w:autoSpaceDE w:val="0"/>
        <w:autoSpaceDN w:val="0"/>
        <w:adjustRightInd w:val="0"/>
        <w:jc w:val="center"/>
        <w:rPr>
          <w:b/>
          <w:bCs/>
          <w:iCs/>
          <w:color w:val="auto"/>
          <w:sz w:val="24"/>
        </w:rPr>
      </w:pPr>
      <w:r w:rsidRPr="001B463C">
        <w:rPr>
          <w:b/>
          <w:bCs/>
          <w:iCs/>
          <w:color w:val="auto"/>
          <w:sz w:val="24"/>
        </w:rPr>
        <w:t>Спецификация №____ от «___» _____________ 20__г.</w:t>
      </w:r>
    </w:p>
    <w:p w14:paraId="0D9E21C0" w14:textId="77777777" w:rsidR="001B463C" w:rsidRPr="001B463C" w:rsidRDefault="001B463C" w:rsidP="001B463C">
      <w:pPr>
        <w:widowControl w:val="0"/>
        <w:shd w:val="clear" w:color="auto" w:fill="FFFFFF"/>
        <w:autoSpaceDE w:val="0"/>
        <w:autoSpaceDN w:val="0"/>
        <w:adjustRightInd w:val="0"/>
        <w:jc w:val="center"/>
        <w:rPr>
          <w:b/>
          <w:bCs/>
          <w:iCs/>
          <w:color w:val="auto"/>
          <w:sz w:val="24"/>
        </w:rPr>
      </w:pPr>
      <w:r w:rsidRPr="001B463C">
        <w:rPr>
          <w:b/>
          <w:bCs/>
          <w:iCs/>
          <w:color w:val="auto"/>
          <w:sz w:val="24"/>
        </w:rPr>
        <w:t>к Договору поставки №____ от «___» _____________ 20__г.</w:t>
      </w:r>
    </w:p>
    <w:p w14:paraId="06817A80" w14:textId="77777777" w:rsidR="001B463C" w:rsidRPr="001B463C" w:rsidRDefault="001B463C" w:rsidP="001B463C">
      <w:pPr>
        <w:widowControl w:val="0"/>
        <w:autoSpaceDE w:val="0"/>
        <w:autoSpaceDN w:val="0"/>
        <w:adjustRightInd w:val="0"/>
        <w:jc w:val="both"/>
        <w:rPr>
          <w:bCs/>
          <w:color w:val="auto"/>
          <w:sz w:val="2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054"/>
        <w:gridCol w:w="913"/>
        <w:gridCol w:w="567"/>
        <w:gridCol w:w="567"/>
        <w:gridCol w:w="1069"/>
        <w:gridCol w:w="851"/>
        <w:gridCol w:w="1559"/>
        <w:gridCol w:w="1315"/>
      </w:tblGrid>
      <w:tr w:rsidR="001B463C" w:rsidRPr="001B463C" w14:paraId="2C234B13" w14:textId="77777777" w:rsidTr="00963C7D">
        <w:trPr>
          <w:jc w:val="center"/>
        </w:trPr>
        <w:tc>
          <w:tcPr>
            <w:tcW w:w="567" w:type="dxa"/>
            <w:tcMar>
              <w:top w:w="0" w:type="dxa"/>
              <w:left w:w="108" w:type="dxa"/>
              <w:bottom w:w="0" w:type="dxa"/>
              <w:right w:w="108" w:type="dxa"/>
            </w:tcMar>
            <w:hideMark/>
          </w:tcPr>
          <w:p w14:paraId="3045395F"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w:t>
            </w:r>
          </w:p>
          <w:p w14:paraId="6AB6C62E"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п/п</w:t>
            </w:r>
          </w:p>
        </w:tc>
        <w:tc>
          <w:tcPr>
            <w:tcW w:w="2054" w:type="dxa"/>
            <w:tcMar>
              <w:top w:w="0" w:type="dxa"/>
              <w:left w:w="108" w:type="dxa"/>
              <w:bottom w:w="0" w:type="dxa"/>
              <w:right w:w="108" w:type="dxa"/>
            </w:tcMar>
            <w:hideMark/>
          </w:tcPr>
          <w:p w14:paraId="00DDB64B"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Наименование Товара</w:t>
            </w:r>
          </w:p>
        </w:tc>
        <w:tc>
          <w:tcPr>
            <w:tcW w:w="913" w:type="dxa"/>
            <w:tcMar>
              <w:top w:w="0" w:type="dxa"/>
              <w:left w:w="108" w:type="dxa"/>
              <w:bottom w:w="0" w:type="dxa"/>
              <w:right w:w="108" w:type="dxa"/>
            </w:tcMar>
            <w:hideMark/>
          </w:tcPr>
          <w:p w14:paraId="54A71E15"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ГОСТ, ТУ</w:t>
            </w:r>
          </w:p>
        </w:tc>
        <w:tc>
          <w:tcPr>
            <w:tcW w:w="567" w:type="dxa"/>
            <w:tcMar>
              <w:top w:w="0" w:type="dxa"/>
              <w:left w:w="108" w:type="dxa"/>
              <w:bottom w:w="0" w:type="dxa"/>
              <w:right w:w="108" w:type="dxa"/>
            </w:tcMar>
            <w:hideMark/>
          </w:tcPr>
          <w:p w14:paraId="2A39E65F"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Ед. изм.</w:t>
            </w:r>
          </w:p>
        </w:tc>
        <w:tc>
          <w:tcPr>
            <w:tcW w:w="567" w:type="dxa"/>
            <w:tcMar>
              <w:top w:w="0" w:type="dxa"/>
              <w:left w:w="108" w:type="dxa"/>
              <w:bottom w:w="0" w:type="dxa"/>
              <w:right w:w="108" w:type="dxa"/>
            </w:tcMar>
            <w:hideMark/>
          </w:tcPr>
          <w:p w14:paraId="0A47882E"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Кол-во</w:t>
            </w:r>
          </w:p>
        </w:tc>
        <w:tc>
          <w:tcPr>
            <w:tcW w:w="1069" w:type="dxa"/>
            <w:tcMar>
              <w:top w:w="0" w:type="dxa"/>
              <w:left w:w="108" w:type="dxa"/>
              <w:bottom w:w="0" w:type="dxa"/>
              <w:right w:w="108" w:type="dxa"/>
            </w:tcMar>
            <w:hideMark/>
          </w:tcPr>
          <w:p w14:paraId="754012FE"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Цена без НДС, руб. (за ед.)</w:t>
            </w:r>
          </w:p>
        </w:tc>
        <w:tc>
          <w:tcPr>
            <w:tcW w:w="851" w:type="dxa"/>
            <w:tcMar>
              <w:top w:w="0" w:type="dxa"/>
              <w:left w:w="108" w:type="dxa"/>
              <w:bottom w:w="0" w:type="dxa"/>
              <w:right w:w="108" w:type="dxa"/>
            </w:tcMar>
            <w:hideMark/>
          </w:tcPr>
          <w:p w14:paraId="362582A6"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Ставка НДС</w:t>
            </w:r>
          </w:p>
        </w:tc>
        <w:tc>
          <w:tcPr>
            <w:tcW w:w="1559" w:type="dxa"/>
            <w:tcMar>
              <w:top w:w="0" w:type="dxa"/>
              <w:left w:w="108" w:type="dxa"/>
              <w:bottom w:w="0" w:type="dxa"/>
              <w:right w:w="108" w:type="dxa"/>
            </w:tcMar>
            <w:hideMark/>
          </w:tcPr>
          <w:p w14:paraId="5811F531" w14:textId="77777777" w:rsidR="001B463C" w:rsidRPr="001B463C" w:rsidRDefault="001B463C" w:rsidP="001B463C">
            <w:pPr>
              <w:widowControl w:val="0"/>
              <w:autoSpaceDE w:val="0"/>
              <w:autoSpaceDN w:val="0"/>
              <w:adjustRightInd w:val="0"/>
              <w:jc w:val="center"/>
              <w:rPr>
                <w:rFonts w:eastAsia="Calibri"/>
                <w:bCs/>
                <w:color w:val="auto"/>
                <w:sz w:val="18"/>
                <w:szCs w:val="18"/>
              </w:rPr>
            </w:pPr>
            <w:r w:rsidRPr="001B463C">
              <w:rPr>
                <w:bCs/>
                <w:color w:val="auto"/>
                <w:sz w:val="18"/>
                <w:szCs w:val="18"/>
              </w:rPr>
              <w:t>Стоимость Товара с НДС, руб.</w:t>
            </w:r>
          </w:p>
        </w:tc>
        <w:tc>
          <w:tcPr>
            <w:tcW w:w="1315" w:type="dxa"/>
            <w:tcMar>
              <w:top w:w="0" w:type="dxa"/>
              <w:left w:w="108" w:type="dxa"/>
              <w:bottom w:w="0" w:type="dxa"/>
              <w:right w:w="108" w:type="dxa"/>
            </w:tcMar>
            <w:hideMark/>
          </w:tcPr>
          <w:p w14:paraId="43F83F4E" w14:textId="77777777" w:rsidR="001B463C" w:rsidRPr="001B463C" w:rsidRDefault="001B463C" w:rsidP="001B463C">
            <w:pPr>
              <w:widowControl w:val="0"/>
              <w:autoSpaceDE w:val="0"/>
              <w:autoSpaceDN w:val="0"/>
              <w:adjustRightInd w:val="0"/>
              <w:jc w:val="center"/>
              <w:rPr>
                <w:bCs/>
                <w:color w:val="auto"/>
                <w:sz w:val="18"/>
                <w:szCs w:val="18"/>
              </w:rPr>
            </w:pPr>
            <w:r w:rsidRPr="001B463C">
              <w:rPr>
                <w:bCs/>
                <w:color w:val="auto"/>
                <w:sz w:val="18"/>
                <w:szCs w:val="18"/>
              </w:rPr>
              <w:t>Дата/</w:t>
            </w:r>
          </w:p>
          <w:p w14:paraId="25A15965" w14:textId="77777777" w:rsidR="001B463C" w:rsidRPr="001B463C" w:rsidRDefault="001B463C" w:rsidP="001B463C">
            <w:pPr>
              <w:widowControl w:val="0"/>
              <w:autoSpaceDE w:val="0"/>
              <w:autoSpaceDN w:val="0"/>
              <w:adjustRightInd w:val="0"/>
              <w:jc w:val="center"/>
              <w:rPr>
                <w:bCs/>
                <w:color w:val="auto"/>
                <w:sz w:val="18"/>
                <w:szCs w:val="18"/>
              </w:rPr>
            </w:pPr>
            <w:r w:rsidRPr="001B463C">
              <w:rPr>
                <w:bCs/>
                <w:color w:val="auto"/>
                <w:sz w:val="18"/>
                <w:szCs w:val="18"/>
              </w:rPr>
              <w:t>период поставки</w:t>
            </w:r>
          </w:p>
          <w:p w14:paraId="39EF4B2A" w14:textId="77777777" w:rsidR="001B463C" w:rsidRPr="001B463C" w:rsidRDefault="001B463C" w:rsidP="001B463C">
            <w:pPr>
              <w:widowControl w:val="0"/>
              <w:autoSpaceDE w:val="0"/>
              <w:autoSpaceDN w:val="0"/>
              <w:adjustRightInd w:val="0"/>
              <w:jc w:val="center"/>
              <w:rPr>
                <w:rFonts w:eastAsia="Calibri"/>
                <w:bCs/>
                <w:color w:val="auto"/>
                <w:sz w:val="18"/>
                <w:szCs w:val="18"/>
              </w:rPr>
            </w:pPr>
          </w:p>
        </w:tc>
      </w:tr>
      <w:tr w:rsidR="001B463C" w:rsidRPr="001B463C" w14:paraId="3804F40A" w14:textId="77777777" w:rsidTr="00963C7D">
        <w:trPr>
          <w:jc w:val="center"/>
        </w:trPr>
        <w:tc>
          <w:tcPr>
            <w:tcW w:w="567" w:type="dxa"/>
            <w:tcMar>
              <w:top w:w="0" w:type="dxa"/>
              <w:left w:w="108" w:type="dxa"/>
              <w:bottom w:w="0" w:type="dxa"/>
              <w:right w:w="108" w:type="dxa"/>
            </w:tcMar>
            <w:hideMark/>
          </w:tcPr>
          <w:p w14:paraId="6103CFF2" w14:textId="77777777" w:rsidR="001B463C" w:rsidRPr="001B463C" w:rsidRDefault="001B463C" w:rsidP="001B463C">
            <w:pPr>
              <w:widowControl w:val="0"/>
              <w:autoSpaceDE w:val="0"/>
              <w:autoSpaceDN w:val="0"/>
              <w:adjustRightInd w:val="0"/>
              <w:jc w:val="both"/>
              <w:rPr>
                <w:rFonts w:eastAsia="Calibri"/>
                <w:bCs/>
                <w:color w:val="auto"/>
                <w:sz w:val="18"/>
                <w:szCs w:val="18"/>
              </w:rPr>
            </w:pPr>
            <w:r w:rsidRPr="001B463C">
              <w:rPr>
                <w:bCs/>
                <w:color w:val="auto"/>
                <w:sz w:val="18"/>
                <w:szCs w:val="18"/>
              </w:rPr>
              <w:t>1</w:t>
            </w:r>
          </w:p>
        </w:tc>
        <w:tc>
          <w:tcPr>
            <w:tcW w:w="2054" w:type="dxa"/>
            <w:tcMar>
              <w:top w:w="0" w:type="dxa"/>
              <w:left w:w="108" w:type="dxa"/>
              <w:bottom w:w="0" w:type="dxa"/>
              <w:right w:w="108" w:type="dxa"/>
            </w:tcMar>
          </w:tcPr>
          <w:p w14:paraId="6A4D7205" w14:textId="77777777" w:rsidR="001B463C" w:rsidRPr="001B463C" w:rsidRDefault="001B463C" w:rsidP="001B463C">
            <w:pPr>
              <w:widowControl w:val="0"/>
              <w:shd w:val="clear" w:color="auto" w:fill="FFFFFF"/>
              <w:autoSpaceDE w:val="0"/>
              <w:autoSpaceDN w:val="0"/>
              <w:adjustRightInd w:val="0"/>
              <w:jc w:val="both"/>
              <w:rPr>
                <w:rFonts w:eastAsia="Calibri"/>
                <w:bCs/>
                <w:color w:val="auto"/>
                <w:sz w:val="18"/>
                <w:szCs w:val="18"/>
              </w:rPr>
            </w:pPr>
          </w:p>
        </w:tc>
        <w:tc>
          <w:tcPr>
            <w:tcW w:w="913" w:type="dxa"/>
            <w:tcMar>
              <w:top w:w="0" w:type="dxa"/>
              <w:left w:w="108" w:type="dxa"/>
              <w:bottom w:w="0" w:type="dxa"/>
              <w:right w:w="108" w:type="dxa"/>
            </w:tcMar>
          </w:tcPr>
          <w:p w14:paraId="381C145E"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567" w:type="dxa"/>
            <w:tcMar>
              <w:top w:w="0" w:type="dxa"/>
              <w:left w:w="108" w:type="dxa"/>
              <w:bottom w:w="0" w:type="dxa"/>
              <w:right w:w="108" w:type="dxa"/>
            </w:tcMar>
          </w:tcPr>
          <w:p w14:paraId="284618DD" w14:textId="77777777" w:rsidR="001B463C" w:rsidRPr="001B463C" w:rsidRDefault="001B463C" w:rsidP="001B463C">
            <w:pPr>
              <w:widowControl w:val="0"/>
              <w:autoSpaceDE w:val="0"/>
              <w:autoSpaceDN w:val="0"/>
              <w:adjustRightInd w:val="0"/>
              <w:jc w:val="both"/>
              <w:rPr>
                <w:bCs/>
                <w:color w:val="auto"/>
                <w:sz w:val="18"/>
                <w:szCs w:val="18"/>
              </w:rPr>
            </w:pPr>
          </w:p>
        </w:tc>
        <w:tc>
          <w:tcPr>
            <w:tcW w:w="567" w:type="dxa"/>
            <w:tcMar>
              <w:top w:w="0" w:type="dxa"/>
              <w:left w:w="108" w:type="dxa"/>
              <w:bottom w:w="0" w:type="dxa"/>
              <w:right w:w="108" w:type="dxa"/>
            </w:tcMar>
          </w:tcPr>
          <w:p w14:paraId="2434B166"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069" w:type="dxa"/>
            <w:tcMar>
              <w:top w:w="0" w:type="dxa"/>
              <w:left w:w="108" w:type="dxa"/>
              <w:bottom w:w="0" w:type="dxa"/>
              <w:right w:w="108" w:type="dxa"/>
            </w:tcMar>
          </w:tcPr>
          <w:p w14:paraId="14866B1A" w14:textId="77777777" w:rsidR="001B463C" w:rsidRPr="001B463C" w:rsidRDefault="001B463C" w:rsidP="001B463C">
            <w:pPr>
              <w:widowControl w:val="0"/>
              <w:autoSpaceDE w:val="0"/>
              <w:autoSpaceDN w:val="0"/>
              <w:adjustRightInd w:val="0"/>
              <w:rPr>
                <w:rFonts w:eastAsia="Calibri"/>
                <w:bCs/>
                <w:color w:val="auto"/>
                <w:sz w:val="18"/>
                <w:szCs w:val="18"/>
              </w:rPr>
            </w:pPr>
          </w:p>
        </w:tc>
        <w:tc>
          <w:tcPr>
            <w:tcW w:w="851" w:type="dxa"/>
            <w:tcMar>
              <w:top w:w="0" w:type="dxa"/>
              <w:left w:w="108" w:type="dxa"/>
              <w:bottom w:w="0" w:type="dxa"/>
              <w:right w:w="108" w:type="dxa"/>
            </w:tcMar>
          </w:tcPr>
          <w:p w14:paraId="03C77E25"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559" w:type="dxa"/>
            <w:tcMar>
              <w:top w:w="0" w:type="dxa"/>
              <w:left w:w="108" w:type="dxa"/>
              <w:bottom w:w="0" w:type="dxa"/>
              <w:right w:w="108" w:type="dxa"/>
            </w:tcMar>
          </w:tcPr>
          <w:p w14:paraId="173EFFAD"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315" w:type="dxa"/>
            <w:tcMar>
              <w:top w:w="0" w:type="dxa"/>
              <w:left w:w="108" w:type="dxa"/>
              <w:bottom w:w="0" w:type="dxa"/>
              <w:right w:w="108" w:type="dxa"/>
            </w:tcMar>
          </w:tcPr>
          <w:p w14:paraId="66E34618"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r>
      <w:tr w:rsidR="001B463C" w:rsidRPr="001B463C" w14:paraId="55D98816" w14:textId="77777777" w:rsidTr="00963C7D">
        <w:trPr>
          <w:jc w:val="center"/>
        </w:trPr>
        <w:tc>
          <w:tcPr>
            <w:tcW w:w="567" w:type="dxa"/>
            <w:tcMar>
              <w:top w:w="0" w:type="dxa"/>
              <w:left w:w="108" w:type="dxa"/>
              <w:bottom w:w="0" w:type="dxa"/>
              <w:right w:w="108" w:type="dxa"/>
            </w:tcMar>
            <w:hideMark/>
          </w:tcPr>
          <w:p w14:paraId="3112FDFF" w14:textId="77777777" w:rsidR="001B463C" w:rsidRPr="001B463C" w:rsidRDefault="001B463C" w:rsidP="001B463C">
            <w:pPr>
              <w:widowControl w:val="0"/>
              <w:autoSpaceDE w:val="0"/>
              <w:autoSpaceDN w:val="0"/>
              <w:adjustRightInd w:val="0"/>
              <w:jc w:val="both"/>
              <w:rPr>
                <w:rFonts w:eastAsia="Calibri"/>
                <w:bCs/>
                <w:color w:val="auto"/>
                <w:sz w:val="18"/>
                <w:szCs w:val="18"/>
              </w:rPr>
            </w:pPr>
            <w:r w:rsidRPr="001B463C">
              <w:rPr>
                <w:bCs/>
                <w:color w:val="auto"/>
                <w:sz w:val="18"/>
                <w:szCs w:val="18"/>
              </w:rPr>
              <w:t>2</w:t>
            </w:r>
          </w:p>
        </w:tc>
        <w:tc>
          <w:tcPr>
            <w:tcW w:w="2054" w:type="dxa"/>
            <w:tcMar>
              <w:top w:w="0" w:type="dxa"/>
              <w:left w:w="108" w:type="dxa"/>
              <w:bottom w:w="0" w:type="dxa"/>
              <w:right w:w="108" w:type="dxa"/>
            </w:tcMar>
          </w:tcPr>
          <w:p w14:paraId="40A6FBB9" w14:textId="77777777" w:rsidR="001B463C" w:rsidRPr="001B463C" w:rsidRDefault="001B463C" w:rsidP="001B463C">
            <w:pPr>
              <w:widowControl w:val="0"/>
              <w:shd w:val="clear" w:color="auto" w:fill="FFFFFF"/>
              <w:autoSpaceDE w:val="0"/>
              <w:autoSpaceDN w:val="0"/>
              <w:adjustRightInd w:val="0"/>
              <w:jc w:val="both"/>
              <w:rPr>
                <w:rFonts w:eastAsia="Calibri"/>
                <w:bCs/>
                <w:color w:val="auto"/>
                <w:sz w:val="18"/>
                <w:szCs w:val="18"/>
              </w:rPr>
            </w:pPr>
          </w:p>
        </w:tc>
        <w:tc>
          <w:tcPr>
            <w:tcW w:w="913" w:type="dxa"/>
            <w:tcMar>
              <w:top w:w="0" w:type="dxa"/>
              <w:left w:w="108" w:type="dxa"/>
              <w:bottom w:w="0" w:type="dxa"/>
              <w:right w:w="108" w:type="dxa"/>
            </w:tcMar>
          </w:tcPr>
          <w:p w14:paraId="6113CB1C"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567" w:type="dxa"/>
            <w:tcMar>
              <w:top w:w="0" w:type="dxa"/>
              <w:left w:w="108" w:type="dxa"/>
              <w:bottom w:w="0" w:type="dxa"/>
              <w:right w:w="108" w:type="dxa"/>
            </w:tcMar>
          </w:tcPr>
          <w:p w14:paraId="4F63E862" w14:textId="77777777" w:rsidR="001B463C" w:rsidRPr="001B463C" w:rsidRDefault="001B463C" w:rsidP="001B463C">
            <w:pPr>
              <w:widowControl w:val="0"/>
              <w:autoSpaceDE w:val="0"/>
              <w:autoSpaceDN w:val="0"/>
              <w:adjustRightInd w:val="0"/>
              <w:jc w:val="both"/>
              <w:rPr>
                <w:bCs/>
                <w:color w:val="auto"/>
                <w:sz w:val="18"/>
                <w:szCs w:val="18"/>
              </w:rPr>
            </w:pPr>
          </w:p>
        </w:tc>
        <w:tc>
          <w:tcPr>
            <w:tcW w:w="567" w:type="dxa"/>
            <w:tcMar>
              <w:top w:w="0" w:type="dxa"/>
              <w:left w:w="108" w:type="dxa"/>
              <w:bottom w:w="0" w:type="dxa"/>
              <w:right w:w="108" w:type="dxa"/>
            </w:tcMar>
          </w:tcPr>
          <w:p w14:paraId="46D6D111"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069" w:type="dxa"/>
            <w:tcMar>
              <w:top w:w="0" w:type="dxa"/>
              <w:left w:w="108" w:type="dxa"/>
              <w:bottom w:w="0" w:type="dxa"/>
              <w:right w:w="108" w:type="dxa"/>
            </w:tcMar>
          </w:tcPr>
          <w:p w14:paraId="3A1F4E5F"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851" w:type="dxa"/>
            <w:tcMar>
              <w:top w:w="0" w:type="dxa"/>
              <w:left w:w="108" w:type="dxa"/>
              <w:bottom w:w="0" w:type="dxa"/>
              <w:right w:w="108" w:type="dxa"/>
            </w:tcMar>
          </w:tcPr>
          <w:p w14:paraId="5E0E5A24"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559" w:type="dxa"/>
            <w:tcMar>
              <w:top w:w="0" w:type="dxa"/>
              <w:left w:w="108" w:type="dxa"/>
              <w:bottom w:w="0" w:type="dxa"/>
              <w:right w:w="108" w:type="dxa"/>
            </w:tcMar>
          </w:tcPr>
          <w:p w14:paraId="67A509CB"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315" w:type="dxa"/>
            <w:tcMar>
              <w:top w:w="0" w:type="dxa"/>
              <w:left w:w="108" w:type="dxa"/>
              <w:bottom w:w="0" w:type="dxa"/>
              <w:right w:w="108" w:type="dxa"/>
            </w:tcMar>
          </w:tcPr>
          <w:p w14:paraId="41758E1B"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r>
      <w:tr w:rsidR="001B463C" w:rsidRPr="001B463C" w14:paraId="03114AF2" w14:textId="77777777" w:rsidTr="00963C7D">
        <w:trPr>
          <w:jc w:val="center"/>
        </w:trPr>
        <w:tc>
          <w:tcPr>
            <w:tcW w:w="567" w:type="dxa"/>
            <w:tcMar>
              <w:top w:w="0" w:type="dxa"/>
              <w:left w:w="108" w:type="dxa"/>
              <w:bottom w:w="0" w:type="dxa"/>
              <w:right w:w="108" w:type="dxa"/>
            </w:tcMar>
            <w:hideMark/>
          </w:tcPr>
          <w:p w14:paraId="15468B83" w14:textId="77777777" w:rsidR="001B463C" w:rsidRPr="001B463C" w:rsidRDefault="001B463C" w:rsidP="001B463C">
            <w:pPr>
              <w:widowControl w:val="0"/>
              <w:autoSpaceDE w:val="0"/>
              <w:autoSpaceDN w:val="0"/>
              <w:adjustRightInd w:val="0"/>
              <w:jc w:val="both"/>
              <w:rPr>
                <w:rFonts w:eastAsia="Calibri"/>
                <w:bCs/>
                <w:color w:val="auto"/>
                <w:sz w:val="18"/>
                <w:szCs w:val="18"/>
              </w:rPr>
            </w:pPr>
            <w:r w:rsidRPr="001B463C">
              <w:rPr>
                <w:bCs/>
                <w:color w:val="auto"/>
                <w:sz w:val="18"/>
                <w:szCs w:val="18"/>
              </w:rPr>
              <w:t>3</w:t>
            </w:r>
          </w:p>
        </w:tc>
        <w:tc>
          <w:tcPr>
            <w:tcW w:w="2054" w:type="dxa"/>
            <w:tcMar>
              <w:top w:w="0" w:type="dxa"/>
              <w:left w:w="108" w:type="dxa"/>
              <w:bottom w:w="0" w:type="dxa"/>
              <w:right w:w="108" w:type="dxa"/>
            </w:tcMar>
          </w:tcPr>
          <w:p w14:paraId="4E62DA0F" w14:textId="77777777" w:rsidR="001B463C" w:rsidRPr="001B463C" w:rsidRDefault="001B463C" w:rsidP="001B463C">
            <w:pPr>
              <w:widowControl w:val="0"/>
              <w:shd w:val="clear" w:color="auto" w:fill="FFFFFF"/>
              <w:autoSpaceDE w:val="0"/>
              <w:autoSpaceDN w:val="0"/>
              <w:adjustRightInd w:val="0"/>
              <w:jc w:val="both"/>
              <w:rPr>
                <w:rFonts w:eastAsia="Calibri"/>
                <w:bCs/>
                <w:color w:val="auto"/>
                <w:sz w:val="18"/>
                <w:szCs w:val="18"/>
              </w:rPr>
            </w:pPr>
          </w:p>
        </w:tc>
        <w:tc>
          <w:tcPr>
            <w:tcW w:w="913" w:type="dxa"/>
            <w:tcMar>
              <w:top w:w="0" w:type="dxa"/>
              <w:left w:w="108" w:type="dxa"/>
              <w:bottom w:w="0" w:type="dxa"/>
              <w:right w:w="108" w:type="dxa"/>
            </w:tcMar>
          </w:tcPr>
          <w:p w14:paraId="41545780"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567" w:type="dxa"/>
            <w:tcMar>
              <w:top w:w="0" w:type="dxa"/>
              <w:left w:w="108" w:type="dxa"/>
              <w:bottom w:w="0" w:type="dxa"/>
              <w:right w:w="108" w:type="dxa"/>
            </w:tcMar>
          </w:tcPr>
          <w:p w14:paraId="5BADB279" w14:textId="77777777" w:rsidR="001B463C" w:rsidRPr="001B463C" w:rsidRDefault="001B463C" w:rsidP="001B463C">
            <w:pPr>
              <w:widowControl w:val="0"/>
              <w:autoSpaceDE w:val="0"/>
              <w:autoSpaceDN w:val="0"/>
              <w:adjustRightInd w:val="0"/>
              <w:jc w:val="both"/>
              <w:rPr>
                <w:bCs/>
                <w:color w:val="auto"/>
                <w:sz w:val="18"/>
                <w:szCs w:val="18"/>
              </w:rPr>
            </w:pPr>
          </w:p>
        </w:tc>
        <w:tc>
          <w:tcPr>
            <w:tcW w:w="567" w:type="dxa"/>
            <w:tcMar>
              <w:top w:w="0" w:type="dxa"/>
              <w:left w:w="108" w:type="dxa"/>
              <w:bottom w:w="0" w:type="dxa"/>
              <w:right w:w="108" w:type="dxa"/>
            </w:tcMar>
          </w:tcPr>
          <w:p w14:paraId="31A4B828"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069" w:type="dxa"/>
            <w:tcMar>
              <w:top w:w="0" w:type="dxa"/>
              <w:left w:w="108" w:type="dxa"/>
              <w:bottom w:w="0" w:type="dxa"/>
              <w:right w:w="108" w:type="dxa"/>
            </w:tcMar>
          </w:tcPr>
          <w:p w14:paraId="17399519"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851" w:type="dxa"/>
            <w:tcMar>
              <w:top w:w="0" w:type="dxa"/>
              <w:left w:w="108" w:type="dxa"/>
              <w:bottom w:w="0" w:type="dxa"/>
              <w:right w:w="108" w:type="dxa"/>
            </w:tcMar>
          </w:tcPr>
          <w:p w14:paraId="1719AD43"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559" w:type="dxa"/>
            <w:tcMar>
              <w:top w:w="0" w:type="dxa"/>
              <w:left w:w="108" w:type="dxa"/>
              <w:bottom w:w="0" w:type="dxa"/>
              <w:right w:w="108" w:type="dxa"/>
            </w:tcMar>
          </w:tcPr>
          <w:p w14:paraId="4F189A43"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315" w:type="dxa"/>
            <w:tcMar>
              <w:top w:w="0" w:type="dxa"/>
              <w:left w:w="108" w:type="dxa"/>
              <w:bottom w:w="0" w:type="dxa"/>
              <w:right w:w="108" w:type="dxa"/>
            </w:tcMar>
          </w:tcPr>
          <w:p w14:paraId="7DE2DBA5"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r>
      <w:tr w:rsidR="001B463C" w:rsidRPr="001B463C" w14:paraId="49DA9CC4" w14:textId="77777777" w:rsidTr="00963C7D">
        <w:trPr>
          <w:jc w:val="center"/>
        </w:trPr>
        <w:tc>
          <w:tcPr>
            <w:tcW w:w="567" w:type="dxa"/>
            <w:tcMar>
              <w:top w:w="0" w:type="dxa"/>
              <w:left w:w="108" w:type="dxa"/>
              <w:bottom w:w="0" w:type="dxa"/>
              <w:right w:w="108" w:type="dxa"/>
            </w:tcMar>
            <w:hideMark/>
          </w:tcPr>
          <w:p w14:paraId="4974DF16" w14:textId="77777777" w:rsidR="001B463C" w:rsidRPr="001B463C" w:rsidRDefault="001B463C" w:rsidP="001B463C">
            <w:pPr>
              <w:jc w:val="both"/>
              <w:rPr>
                <w:rFonts w:eastAsiaTheme="minorEastAsia"/>
                <w:color w:val="auto"/>
                <w:sz w:val="18"/>
                <w:szCs w:val="18"/>
              </w:rPr>
            </w:pPr>
          </w:p>
        </w:tc>
        <w:tc>
          <w:tcPr>
            <w:tcW w:w="2054" w:type="dxa"/>
            <w:tcMar>
              <w:top w:w="0" w:type="dxa"/>
              <w:left w:w="108" w:type="dxa"/>
              <w:bottom w:w="0" w:type="dxa"/>
              <w:right w:w="108" w:type="dxa"/>
            </w:tcMar>
            <w:hideMark/>
          </w:tcPr>
          <w:p w14:paraId="239F192D" w14:textId="77777777" w:rsidR="001B463C" w:rsidRPr="001B463C" w:rsidRDefault="001B463C" w:rsidP="001B463C">
            <w:pPr>
              <w:widowControl w:val="0"/>
              <w:shd w:val="clear" w:color="auto" w:fill="FFFFFF"/>
              <w:autoSpaceDE w:val="0"/>
              <w:autoSpaceDN w:val="0"/>
              <w:adjustRightInd w:val="0"/>
              <w:jc w:val="both"/>
              <w:rPr>
                <w:rFonts w:eastAsia="Calibri"/>
                <w:bCs/>
                <w:color w:val="auto"/>
                <w:sz w:val="18"/>
                <w:szCs w:val="18"/>
              </w:rPr>
            </w:pPr>
            <w:r w:rsidRPr="001B463C">
              <w:rPr>
                <w:bCs/>
                <w:color w:val="auto"/>
                <w:sz w:val="18"/>
                <w:szCs w:val="18"/>
              </w:rPr>
              <w:t>ИТОГО:</w:t>
            </w:r>
          </w:p>
        </w:tc>
        <w:tc>
          <w:tcPr>
            <w:tcW w:w="913" w:type="dxa"/>
            <w:tcMar>
              <w:top w:w="0" w:type="dxa"/>
              <w:left w:w="108" w:type="dxa"/>
              <w:bottom w:w="0" w:type="dxa"/>
              <w:right w:w="108" w:type="dxa"/>
            </w:tcMar>
          </w:tcPr>
          <w:p w14:paraId="29959716"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567" w:type="dxa"/>
            <w:tcMar>
              <w:top w:w="0" w:type="dxa"/>
              <w:left w:w="108" w:type="dxa"/>
              <w:bottom w:w="0" w:type="dxa"/>
              <w:right w:w="108" w:type="dxa"/>
            </w:tcMar>
          </w:tcPr>
          <w:p w14:paraId="6AD1E242"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567" w:type="dxa"/>
            <w:tcMar>
              <w:top w:w="0" w:type="dxa"/>
              <w:left w:w="108" w:type="dxa"/>
              <w:bottom w:w="0" w:type="dxa"/>
              <w:right w:w="108" w:type="dxa"/>
            </w:tcMar>
          </w:tcPr>
          <w:p w14:paraId="10E1F1D2"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069" w:type="dxa"/>
            <w:tcMar>
              <w:top w:w="0" w:type="dxa"/>
              <w:left w:w="108" w:type="dxa"/>
              <w:bottom w:w="0" w:type="dxa"/>
              <w:right w:w="108" w:type="dxa"/>
            </w:tcMar>
          </w:tcPr>
          <w:p w14:paraId="4706B1DF"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851" w:type="dxa"/>
            <w:tcMar>
              <w:top w:w="0" w:type="dxa"/>
              <w:left w:w="108" w:type="dxa"/>
              <w:bottom w:w="0" w:type="dxa"/>
              <w:right w:w="108" w:type="dxa"/>
            </w:tcMar>
          </w:tcPr>
          <w:p w14:paraId="66E294C5"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c>
          <w:tcPr>
            <w:tcW w:w="1559" w:type="dxa"/>
            <w:tcMar>
              <w:top w:w="0" w:type="dxa"/>
              <w:left w:w="108" w:type="dxa"/>
              <w:bottom w:w="0" w:type="dxa"/>
              <w:right w:w="108" w:type="dxa"/>
            </w:tcMar>
            <w:hideMark/>
          </w:tcPr>
          <w:p w14:paraId="1D7244D3" w14:textId="77777777" w:rsidR="001B463C" w:rsidRPr="001B463C" w:rsidRDefault="001B463C" w:rsidP="001B463C">
            <w:pPr>
              <w:widowControl w:val="0"/>
              <w:autoSpaceDE w:val="0"/>
              <w:autoSpaceDN w:val="0"/>
              <w:adjustRightInd w:val="0"/>
              <w:jc w:val="both"/>
              <w:rPr>
                <w:rFonts w:eastAsia="Calibri"/>
                <w:bCs/>
                <w:color w:val="auto"/>
                <w:sz w:val="18"/>
                <w:szCs w:val="18"/>
              </w:rPr>
            </w:pPr>
            <w:r w:rsidRPr="001B463C">
              <w:rPr>
                <w:bCs/>
                <w:color w:val="auto"/>
                <w:sz w:val="18"/>
                <w:szCs w:val="18"/>
              </w:rPr>
              <w:t>∑</w:t>
            </w:r>
          </w:p>
        </w:tc>
        <w:tc>
          <w:tcPr>
            <w:tcW w:w="1315" w:type="dxa"/>
            <w:tcMar>
              <w:top w:w="0" w:type="dxa"/>
              <w:left w:w="108" w:type="dxa"/>
              <w:bottom w:w="0" w:type="dxa"/>
              <w:right w:w="108" w:type="dxa"/>
            </w:tcMar>
          </w:tcPr>
          <w:p w14:paraId="43C724C6" w14:textId="77777777" w:rsidR="001B463C" w:rsidRPr="001B463C" w:rsidRDefault="001B463C" w:rsidP="001B463C">
            <w:pPr>
              <w:widowControl w:val="0"/>
              <w:autoSpaceDE w:val="0"/>
              <w:autoSpaceDN w:val="0"/>
              <w:adjustRightInd w:val="0"/>
              <w:jc w:val="both"/>
              <w:rPr>
                <w:rFonts w:eastAsia="Calibri"/>
                <w:bCs/>
                <w:color w:val="auto"/>
                <w:sz w:val="18"/>
                <w:szCs w:val="18"/>
              </w:rPr>
            </w:pPr>
          </w:p>
        </w:tc>
      </w:tr>
    </w:tbl>
    <w:p w14:paraId="62BCE710" w14:textId="77777777" w:rsidR="001B463C" w:rsidRPr="001B463C" w:rsidRDefault="001B463C" w:rsidP="001B463C">
      <w:pPr>
        <w:widowControl w:val="0"/>
        <w:autoSpaceDE w:val="0"/>
        <w:autoSpaceDN w:val="0"/>
        <w:adjustRightInd w:val="0"/>
        <w:jc w:val="both"/>
        <w:rPr>
          <w:rFonts w:eastAsia="Calibri"/>
          <w:bCs/>
          <w:color w:val="auto"/>
          <w:sz w:val="24"/>
        </w:rPr>
      </w:pPr>
    </w:p>
    <w:p w14:paraId="03F9452E" w14:textId="77777777" w:rsidR="001B463C" w:rsidRPr="001B463C" w:rsidRDefault="001B463C" w:rsidP="001B463C">
      <w:pPr>
        <w:widowControl w:val="0"/>
        <w:autoSpaceDE w:val="0"/>
        <w:autoSpaceDN w:val="0"/>
        <w:adjustRightInd w:val="0"/>
        <w:jc w:val="both"/>
        <w:rPr>
          <w:bCs/>
          <w:color w:val="auto"/>
          <w:sz w:val="24"/>
        </w:rPr>
      </w:pPr>
      <w:r w:rsidRPr="001B463C">
        <w:rPr>
          <w:b/>
          <w:bCs/>
          <w:color w:val="auto"/>
          <w:sz w:val="24"/>
          <w:u w:val="single"/>
        </w:rPr>
        <w:t>Общая стоимость Товаров</w:t>
      </w:r>
      <w:r w:rsidRPr="001B463C">
        <w:rPr>
          <w:bCs/>
          <w:color w:val="auto"/>
          <w:sz w:val="24"/>
        </w:rPr>
        <w:t>: ______________________________________ (</w:t>
      </w:r>
      <w:r w:rsidRPr="001B463C">
        <w:rPr>
          <w:bCs/>
          <w:i/>
          <w:color w:val="auto"/>
          <w:sz w:val="24"/>
        </w:rPr>
        <w:t>прописью</w:t>
      </w:r>
      <w:r w:rsidRPr="001B463C">
        <w:rPr>
          <w:bCs/>
          <w:color w:val="auto"/>
          <w:sz w:val="24"/>
        </w:rPr>
        <w:t>).</w:t>
      </w:r>
    </w:p>
    <w:p w14:paraId="0CDFAC90" w14:textId="77777777" w:rsidR="001B463C" w:rsidRPr="001B463C" w:rsidRDefault="001B463C" w:rsidP="001B463C">
      <w:pPr>
        <w:widowControl w:val="0"/>
        <w:autoSpaceDE w:val="0"/>
        <w:autoSpaceDN w:val="0"/>
        <w:adjustRightInd w:val="0"/>
        <w:jc w:val="both"/>
        <w:rPr>
          <w:bCs/>
          <w:color w:val="auto"/>
          <w:sz w:val="24"/>
        </w:rPr>
      </w:pPr>
      <w:r w:rsidRPr="001B463C">
        <w:rPr>
          <w:bCs/>
          <w:color w:val="auto"/>
          <w:sz w:val="24"/>
        </w:rPr>
        <w:t>в т.ч. НДС (20%)______________________________________________ (</w:t>
      </w:r>
      <w:r w:rsidRPr="001B463C">
        <w:rPr>
          <w:bCs/>
          <w:i/>
          <w:color w:val="auto"/>
          <w:sz w:val="24"/>
        </w:rPr>
        <w:t>прописью</w:t>
      </w:r>
      <w:r w:rsidRPr="001B463C">
        <w:rPr>
          <w:bCs/>
          <w:color w:val="auto"/>
          <w:sz w:val="24"/>
        </w:rPr>
        <w:t>).</w:t>
      </w:r>
    </w:p>
    <w:p w14:paraId="7BEBC249" w14:textId="77777777" w:rsidR="001B463C" w:rsidRPr="001B463C" w:rsidRDefault="001B463C" w:rsidP="001B463C">
      <w:pPr>
        <w:widowControl w:val="0"/>
        <w:autoSpaceDE w:val="0"/>
        <w:autoSpaceDN w:val="0"/>
        <w:adjustRightInd w:val="0"/>
        <w:jc w:val="both"/>
        <w:rPr>
          <w:bCs/>
          <w:color w:val="auto"/>
          <w:sz w:val="24"/>
          <w:u w:val="single"/>
        </w:rPr>
      </w:pPr>
    </w:p>
    <w:p w14:paraId="1E8970A5" w14:textId="77777777" w:rsidR="001B463C" w:rsidRPr="001B463C" w:rsidRDefault="001B463C" w:rsidP="001B463C">
      <w:pPr>
        <w:widowControl w:val="0"/>
        <w:autoSpaceDE w:val="0"/>
        <w:autoSpaceDN w:val="0"/>
        <w:adjustRightInd w:val="0"/>
        <w:jc w:val="both"/>
        <w:rPr>
          <w:bCs/>
          <w:i/>
          <w:color w:val="auto"/>
          <w:sz w:val="24"/>
        </w:rPr>
      </w:pPr>
      <w:r w:rsidRPr="001B463C">
        <w:rPr>
          <w:b/>
          <w:bCs/>
          <w:color w:val="auto"/>
          <w:sz w:val="24"/>
          <w:u w:val="single"/>
        </w:rPr>
        <w:t>Условия доставки</w:t>
      </w:r>
      <w:r w:rsidRPr="001B463C">
        <w:rPr>
          <w:b/>
          <w:bCs/>
          <w:color w:val="auto"/>
          <w:sz w:val="24"/>
        </w:rPr>
        <w:t xml:space="preserve">: </w:t>
      </w:r>
      <w:r w:rsidRPr="001B463C">
        <w:rPr>
          <w:bCs/>
          <w:i/>
          <w:color w:val="auto"/>
          <w:sz w:val="24"/>
        </w:rPr>
        <w:t>самовывоз/силами Поставщика</w:t>
      </w:r>
    </w:p>
    <w:p w14:paraId="19B322D1" w14:textId="77777777" w:rsidR="001B463C" w:rsidRPr="001B463C" w:rsidRDefault="001B463C" w:rsidP="001B463C">
      <w:pPr>
        <w:widowControl w:val="0"/>
        <w:autoSpaceDE w:val="0"/>
        <w:autoSpaceDN w:val="0"/>
        <w:adjustRightInd w:val="0"/>
        <w:jc w:val="both"/>
        <w:rPr>
          <w:b/>
          <w:bCs/>
          <w:color w:val="auto"/>
          <w:sz w:val="24"/>
        </w:rPr>
      </w:pPr>
    </w:p>
    <w:p w14:paraId="084B5A3C" w14:textId="77777777" w:rsidR="001B463C" w:rsidRPr="001B463C" w:rsidRDefault="001B463C" w:rsidP="001B463C">
      <w:pPr>
        <w:widowControl w:val="0"/>
        <w:autoSpaceDE w:val="0"/>
        <w:autoSpaceDN w:val="0"/>
        <w:adjustRightInd w:val="0"/>
        <w:jc w:val="both"/>
        <w:rPr>
          <w:b/>
          <w:bCs/>
          <w:color w:val="auto"/>
          <w:sz w:val="24"/>
          <w:u w:val="single"/>
        </w:rPr>
      </w:pPr>
      <w:r w:rsidRPr="001B463C">
        <w:rPr>
          <w:b/>
          <w:bCs/>
          <w:color w:val="auto"/>
          <w:sz w:val="24"/>
          <w:u w:val="single"/>
        </w:rPr>
        <w:t>Адрес отгрузки/доставки:</w:t>
      </w:r>
    </w:p>
    <w:p w14:paraId="4DD16D03" w14:textId="77777777" w:rsidR="001B463C" w:rsidRPr="001B463C" w:rsidRDefault="001B463C" w:rsidP="001B463C">
      <w:pPr>
        <w:widowControl w:val="0"/>
        <w:autoSpaceDE w:val="0"/>
        <w:autoSpaceDN w:val="0"/>
        <w:adjustRightInd w:val="0"/>
        <w:jc w:val="both"/>
        <w:rPr>
          <w:bCs/>
          <w:color w:val="auto"/>
          <w:sz w:val="24"/>
        </w:rPr>
      </w:pPr>
      <w:r w:rsidRPr="001B463C">
        <w:rPr>
          <w:bCs/>
          <w:color w:val="auto"/>
          <w:sz w:val="24"/>
        </w:rPr>
        <w:t>Склад Поставщика ________________________</w:t>
      </w:r>
    </w:p>
    <w:p w14:paraId="764FF549" w14:textId="77777777" w:rsidR="001B463C" w:rsidRPr="001B463C" w:rsidRDefault="001B463C" w:rsidP="001B463C">
      <w:pPr>
        <w:widowControl w:val="0"/>
        <w:autoSpaceDE w:val="0"/>
        <w:autoSpaceDN w:val="0"/>
        <w:adjustRightInd w:val="0"/>
        <w:jc w:val="both"/>
        <w:rPr>
          <w:bCs/>
          <w:i/>
          <w:color w:val="auto"/>
          <w:sz w:val="24"/>
        </w:rPr>
      </w:pPr>
      <w:r w:rsidRPr="001B463C">
        <w:rPr>
          <w:bCs/>
          <w:i/>
          <w:color w:val="auto"/>
          <w:sz w:val="24"/>
        </w:rPr>
        <w:t>Наименование Грузоотправителя/Склад Грузоотправителя _________________ (если Поставщик не является Грузоотправителем)</w:t>
      </w:r>
    </w:p>
    <w:p w14:paraId="7481F29E" w14:textId="77777777" w:rsidR="001B463C" w:rsidRPr="001B463C" w:rsidRDefault="001B463C" w:rsidP="001B463C">
      <w:pPr>
        <w:widowControl w:val="0"/>
        <w:autoSpaceDE w:val="0"/>
        <w:autoSpaceDN w:val="0"/>
        <w:adjustRightInd w:val="0"/>
        <w:jc w:val="both"/>
        <w:rPr>
          <w:bCs/>
          <w:color w:val="auto"/>
          <w:sz w:val="24"/>
        </w:rPr>
      </w:pPr>
      <w:r w:rsidRPr="001B463C">
        <w:rPr>
          <w:bCs/>
          <w:color w:val="auto"/>
          <w:sz w:val="24"/>
        </w:rPr>
        <w:t>Склад Покупателя _________________________</w:t>
      </w:r>
    </w:p>
    <w:p w14:paraId="38459667" w14:textId="77777777" w:rsidR="001B463C" w:rsidRPr="001B463C" w:rsidRDefault="001B463C" w:rsidP="001B463C">
      <w:pPr>
        <w:widowControl w:val="0"/>
        <w:shd w:val="clear" w:color="auto" w:fill="FFFFFF"/>
        <w:autoSpaceDE w:val="0"/>
        <w:autoSpaceDN w:val="0"/>
        <w:adjustRightInd w:val="0"/>
        <w:jc w:val="both"/>
        <w:rPr>
          <w:bCs/>
          <w:iCs/>
          <w:color w:val="auto"/>
          <w:sz w:val="24"/>
        </w:rPr>
      </w:pPr>
    </w:p>
    <w:p w14:paraId="60A7C2C2" w14:textId="77777777" w:rsidR="001B463C" w:rsidRPr="001B463C" w:rsidRDefault="001B463C" w:rsidP="001B463C">
      <w:pPr>
        <w:widowControl w:val="0"/>
        <w:shd w:val="clear" w:color="auto" w:fill="FFFFFF"/>
        <w:autoSpaceDE w:val="0"/>
        <w:autoSpaceDN w:val="0"/>
        <w:adjustRightInd w:val="0"/>
        <w:jc w:val="both"/>
        <w:rPr>
          <w:bCs/>
          <w:iCs/>
          <w:color w:val="auto"/>
          <w:sz w:val="24"/>
        </w:rPr>
      </w:pPr>
      <w:r w:rsidRPr="001B463C">
        <w:rPr>
          <w:b/>
          <w:bCs/>
          <w:iCs/>
          <w:color w:val="auto"/>
          <w:sz w:val="24"/>
          <w:u w:val="single"/>
        </w:rPr>
        <w:t>Стоимость доставки</w:t>
      </w:r>
      <w:r w:rsidRPr="001B463C">
        <w:rPr>
          <w:bCs/>
          <w:iCs/>
          <w:color w:val="auto"/>
          <w:sz w:val="24"/>
        </w:rPr>
        <w:t xml:space="preserve"> (</w:t>
      </w:r>
      <w:r w:rsidRPr="001B463C">
        <w:rPr>
          <w:bCs/>
          <w:i/>
          <w:iCs/>
          <w:color w:val="auto"/>
          <w:sz w:val="24"/>
        </w:rPr>
        <w:t>в случае, если доставка не входит в стоимость Товара</w:t>
      </w:r>
      <w:r w:rsidRPr="001B463C">
        <w:rPr>
          <w:bCs/>
          <w:iCs/>
          <w:color w:val="auto"/>
          <w:sz w:val="24"/>
        </w:rPr>
        <w:t>): _____________________________________________________________(</w:t>
      </w:r>
      <w:r w:rsidRPr="001B463C">
        <w:rPr>
          <w:bCs/>
          <w:i/>
          <w:iCs/>
          <w:color w:val="auto"/>
          <w:sz w:val="24"/>
        </w:rPr>
        <w:t>прописью</w:t>
      </w:r>
      <w:r w:rsidRPr="001B463C">
        <w:rPr>
          <w:bCs/>
          <w:iCs/>
          <w:color w:val="auto"/>
          <w:sz w:val="24"/>
        </w:rPr>
        <w:t>)</w:t>
      </w:r>
    </w:p>
    <w:p w14:paraId="1EE78869" w14:textId="77777777" w:rsidR="001B463C" w:rsidRPr="001B463C" w:rsidRDefault="001B463C" w:rsidP="001B463C">
      <w:pPr>
        <w:widowControl w:val="0"/>
        <w:shd w:val="clear" w:color="auto" w:fill="FFFFFF"/>
        <w:autoSpaceDE w:val="0"/>
        <w:autoSpaceDN w:val="0"/>
        <w:adjustRightInd w:val="0"/>
        <w:jc w:val="both"/>
        <w:rPr>
          <w:bCs/>
          <w:iCs/>
          <w:color w:val="auto"/>
          <w:sz w:val="24"/>
        </w:rPr>
      </w:pPr>
      <w:r w:rsidRPr="001B463C">
        <w:rPr>
          <w:bCs/>
          <w:iCs/>
          <w:color w:val="auto"/>
          <w:sz w:val="24"/>
        </w:rPr>
        <w:t>в т.ч. НДС (20%) ______________________________________________(</w:t>
      </w:r>
      <w:r w:rsidRPr="001B463C">
        <w:rPr>
          <w:bCs/>
          <w:i/>
          <w:iCs/>
          <w:color w:val="auto"/>
          <w:sz w:val="24"/>
        </w:rPr>
        <w:t>прописью</w:t>
      </w:r>
      <w:r w:rsidRPr="001B463C">
        <w:rPr>
          <w:bCs/>
          <w:iCs/>
          <w:color w:val="auto"/>
          <w:sz w:val="24"/>
        </w:rPr>
        <w:t>)</w:t>
      </w:r>
    </w:p>
    <w:p w14:paraId="3368E841" w14:textId="77777777" w:rsidR="001B463C" w:rsidRPr="001B463C" w:rsidRDefault="001B463C" w:rsidP="001B463C">
      <w:pPr>
        <w:widowControl w:val="0"/>
        <w:shd w:val="clear" w:color="auto" w:fill="FFFFFF"/>
        <w:autoSpaceDE w:val="0"/>
        <w:autoSpaceDN w:val="0"/>
        <w:adjustRightInd w:val="0"/>
        <w:jc w:val="both"/>
        <w:rPr>
          <w:bCs/>
          <w:iCs/>
          <w:color w:val="auto"/>
          <w:sz w:val="24"/>
        </w:rPr>
      </w:pPr>
    </w:p>
    <w:p w14:paraId="5AA2E3B9" w14:textId="77777777" w:rsidR="001B463C" w:rsidRPr="001B463C" w:rsidRDefault="001B463C" w:rsidP="001B463C">
      <w:pPr>
        <w:widowControl w:val="0"/>
        <w:shd w:val="clear" w:color="auto" w:fill="FFFFFF"/>
        <w:tabs>
          <w:tab w:val="left" w:pos="4858"/>
        </w:tabs>
        <w:autoSpaceDE w:val="0"/>
        <w:autoSpaceDN w:val="0"/>
        <w:adjustRightInd w:val="0"/>
        <w:jc w:val="both"/>
        <w:rPr>
          <w:bCs/>
          <w:iCs/>
          <w:color w:val="auto"/>
          <w:sz w:val="24"/>
        </w:rPr>
      </w:pPr>
    </w:p>
    <w:p w14:paraId="36070F71" w14:textId="77777777" w:rsidR="001B463C" w:rsidRPr="001B463C" w:rsidRDefault="001B463C" w:rsidP="001B463C">
      <w:pPr>
        <w:widowControl w:val="0"/>
        <w:shd w:val="clear" w:color="auto" w:fill="FFFFFF"/>
        <w:autoSpaceDE w:val="0"/>
        <w:autoSpaceDN w:val="0"/>
        <w:adjustRightInd w:val="0"/>
        <w:jc w:val="both"/>
        <w:rPr>
          <w:b/>
          <w:bCs/>
          <w:iCs/>
          <w:color w:val="auto"/>
          <w:sz w:val="24"/>
        </w:rPr>
      </w:pPr>
      <w:r w:rsidRPr="001B463C">
        <w:rPr>
          <w:b/>
          <w:bCs/>
          <w:iCs/>
          <w:color w:val="auto"/>
          <w:sz w:val="24"/>
        </w:rPr>
        <w:t>От Покупателя</w:t>
      </w:r>
      <w:r w:rsidRPr="001B463C">
        <w:rPr>
          <w:b/>
          <w:bCs/>
          <w:iCs/>
          <w:color w:val="auto"/>
          <w:sz w:val="24"/>
        </w:rPr>
        <w:tab/>
      </w:r>
      <w:r w:rsidRPr="001B463C">
        <w:rPr>
          <w:b/>
          <w:bCs/>
          <w:iCs/>
          <w:color w:val="auto"/>
          <w:sz w:val="24"/>
        </w:rPr>
        <w:tab/>
      </w:r>
      <w:r w:rsidRPr="001B463C">
        <w:rPr>
          <w:b/>
          <w:bCs/>
          <w:iCs/>
          <w:color w:val="auto"/>
          <w:sz w:val="24"/>
        </w:rPr>
        <w:tab/>
      </w:r>
      <w:r w:rsidRPr="001B463C">
        <w:rPr>
          <w:b/>
          <w:bCs/>
          <w:iCs/>
          <w:color w:val="auto"/>
          <w:sz w:val="24"/>
        </w:rPr>
        <w:tab/>
      </w:r>
      <w:r w:rsidRPr="001B463C">
        <w:rPr>
          <w:b/>
          <w:bCs/>
          <w:iCs/>
          <w:color w:val="auto"/>
          <w:sz w:val="24"/>
        </w:rPr>
        <w:tab/>
      </w:r>
      <w:r w:rsidRPr="001B463C">
        <w:rPr>
          <w:b/>
          <w:bCs/>
          <w:iCs/>
          <w:color w:val="auto"/>
          <w:sz w:val="24"/>
        </w:rPr>
        <w:tab/>
      </w:r>
      <w:r w:rsidRPr="001B463C">
        <w:rPr>
          <w:b/>
          <w:bCs/>
          <w:iCs/>
          <w:color w:val="auto"/>
          <w:sz w:val="24"/>
        </w:rPr>
        <w:tab/>
        <w:t>От Поставщика</w:t>
      </w:r>
    </w:p>
    <w:p w14:paraId="47E836B8" w14:textId="77777777" w:rsidR="001B463C" w:rsidRPr="001B463C" w:rsidRDefault="001B463C" w:rsidP="001B463C">
      <w:pPr>
        <w:widowControl w:val="0"/>
        <w:shd w:val="clear" w:color="auto" w:fill="FFFFFF"/>
        <w:autoSpaceDE w:val="0"/>
        <w:autoSpaceDN w:val="0"/>
        <w:adjustRightInd w:val="0"/>
        <w:jc w:val="both"/>
        <w:rPr>
          <w:bCs/>
          <w:iCs/>
          <w:color w:val="auto"/>
          <w:sz w:val="24"/>
        </w:rPr>
      </w:pPr>
    </w:p>
    <w:p w14:paraId="3288146D" w14:textId="77777777" w:rsidR="001B463C" w:rsidRPr="001B463C" w:rsidRDefault="001B463C" w:rsidP="001B463C">
      <w:pPr>
        <w:widowControl w:val="0"/>
        <w:shd w:val="clear" w:color="auto" w:fill="FFFFFF"/>
        <w:autoSpaceDE w:val="0"/>
        <w:autoSpaceDN w:val="0"/>
        <w:adjustRightInd w:val="0"/>
        <w:jc w:val="both"/>
        <w:rPr>
          <w:bCs/>
          <w:iCs/>
          <w:color w:val="auto"/>
          <w:sz w:val="24"/>
        </w:rPr>
      </w:pPr>
      <w:r w:rsidRPr="001B463C">
        <w:rPr>
          <w:bCs/>
          <w:iCs/>
          <w:color w:val="auto"/>
          <w:sz w:val="24"/>
        </w:rPr>
        <w:t>---------------------</w:t>
      </w:r>
      <w:r w:rsidRPr="001B463C">
        <w:rPr>
          <w:bCs/>
          <w:iCs/>
          <w:color w:val="auto"/>
          <w:sz w:val="24"/>
        </w:rPr>
        <w:tab/>
      </w:r>
      <w:r w:rsidRPr="001B463C">
        <w:rPr>
          <w:bCs/>
          <w:iCs/>
          <w:color w:val="auto"/>
          <w:sz w:val="24"/>
        </w:rPr>
        <w:tab/>
      </w:r>
      <w:r w:rsidRPr="001B463C">
        <w:rPr>
          <w:bCs/>
          <w:iCs/>
          <w:color w:val="auto"/>
          <w:sz w:val="24"/>
        </w:rPr>
        <w:tab/>
      </w:r>
      <w:r w:rsidRPr="001B463C">
        <w:rPr>
          <w:bCs/>
          <w:iCs/>
          <w:color w:val="auto"/>
          <w:sz w:val="24"/>
        </w:rPr>
        <w:tab/>
      </w:r>
      <w:r w:rsidRPr="001B463C">
        <w:rPr>
          <w:bCs/>
          <w:iCs/>
          <w:color w:val="auto"/>
          <w:sz w:val="24"/>
        </w:rPr>
        <w:tab/>
      </w:r>
      <w:r w:rsidRPr="001B463C">
        <w:rPr>
          <w:bCs/>
          <w:iCs/>
          <w:color w:val="auto"/>
          <w:sz w:val="24"/>
        </w:rPr>
        <w:tab/>
      </w:r>
      <w:r w:rsidRPr="001B463C">
        <w:rPr>
          <w:bCs/>
          <w:iCs/>
          <w:color w:val="auto"/>
          <w:sz w:val="24"/>
        </w:rPr>
        <w:tab/>
        <w:t xml:space="preserve"> ---------------------</w:t>
      </w:r>
    </w:p>
    <w:p w14:paraId="29845C6F" w14:textId="77777777" w:rsidR="001B463C" w:rsidRPr="001B463C" w:rsidRDefault="001B463C" w:rsidP="001B463C">
      <w:pPr>
        <w:widowControl w:val="0"/>
        <w:shd w:val="clear" w:color="auto" w:fill="FFFFFF"/>
        <w:autoSpaceDE w:val="0"/>
        <w:autoSpaceDN w:val="0"/>
        <w:adjustRightInd w:val="0"/>
        <w:jc w:val="both"/>
        <w:rPr>
          <w:bCs/>
          <w:iCs/>
          <w:color w:val="auto"/>
          <w:sz w:val="24"/>
        </w:rPr>
      </w:pPr>
    </w:p>
    <w:p w14:paraId="55DAE910" w14:textId="77777777" w:rsidR="001B463C" w:rsidRPr="001B463C" w:rsidRDefault="001B463C" w:rsidP="001B463C">
      <w:pPr>
        <w:jc w:val="both"/>
        <w:rPr>
          <w:color w:val="auto"/>
          <w:sz w:val="24"/>
        </w:rPr>
      </w:pPr>
    </w:p>
    <w:p w14:paraId="4A2BE361" w14:textId="77777777" w:rsidR="001B463C" w:rsidRPr="001B463C" w:rsidRDefault="001B463C" w:rsidP="001B463C">
      <w:pPr>
        <w:jc w:val="both"/>
        <w:rPr>
          <w:color w:val="auto"/>
          <w:sz w:val="24"/>
        </w:rPr>
      </w:pPr>
    </w:p>
    <w:p w14:paraId="10BECE8B" w14:textId="77777777" w:rsidR="001B463C" w:rsidRPr="001B463C" w:rsidRDefault="001B463C" w:rsidP="001B463C">
      <w:pPr>
        <w:jc w:val="both"/>
        <w:rPr>
          <w:color w:val="auto"/>
          <w:sz w:val="24"/>
        </w:rPr>
      </w:pPr>
    </w:p>
    <w:p w14:paraId="030656DC" w14:textId="77777777" w:rsidR="001B463C" w:rsidRPr="001B463C" w:rsidRDefault="001B463C" w:rsidP="001B463C">
      <w:pPr>
        <w:jc w:val="both"/>
        <w:rPr>
          <w:color w:val="auto"/>
          <w:sz w:val="24"/>
        </w:rPr>
      </w:pPr>
    </w:p>
    <w:p w14:paraId="253ED76B" w14:textId="77777777" w:rsidR="001B463C" w:rsidRPr="001B463C" w:rsidRDefault="001B463C" w:rsidP="001B463C">
      <w:pPr>
        <w:jc w:val="both"/>
        <w:rPr>
          <w:color w:val="auto"/>
          <w:sz w:val="24"/>
        </w:rPr>
      </w:pPr>
    </w:p>
    <w:p w14:paraId="76DADEC4" w14:textId="77777777" w:rsidR="001B463C" w:rsidRPr="001B463C" w:rsidRDefault="001B463C" w:rsidP="001B463C">
      <w:pPr>
        <w:jc w:val="both"/>
        <w:rPr>
          <w:color w:val="auto"/>
          <w:sz w:val="24"/>
        </w:rPr>
      </w:pPr>
    </w:p>
    <w:p w14:paraId="45A0ED34" w14:textId="77777777" w:rsidR="001B463C" w:rsidRPr="001B463C" w:rsidRDefault="001B463C" w:rsidP="001B463C">
      <w:pPr>
        <w:jc w:val="both"/>
        <w:rPr>
          <w:color w:val="auto"/>
          <w:sz w:val="24"/>
        </w:rPr>
      </w:pPr>
    </w:p>
    <w:p w14:paraId="49B8C23A" w14:textId="77777777" w:rsidR="001B463C" w:rsidRPr="001B463C" w:rsidRDefault="001B463C" w:rsidP="001B463C">
      <w:pPr>
        <w:jc w:val="both"/>
        <w:rPr>
          <w:color w:val="auto"/>
          <w:sz w:val="24"/>
        </w:rPr>
      </w:pPr>
    </w:p>
    <w:p w14:paraId="4FFFF8D8" w14:textId="77777777" w:rsidR="001B463C" w:rsidRPr="001B463C" w:rsidRDefault="001B463C" w:rsidP="001B463C">
      <w:pPr>
        <w:jc w:val="both"/>
        <w:rPr>
          <w:color w:val="auto"/>
          <w:sz w:val="24"/>
        </w:rPr>
      </w:pPr>
    </w:p>
    <w:p w14:paraId="29FA6524" w14:textId="77777777" w:rsidR="001B463C" w:rsidRPr="001B463C" w:rsidRDefault="001B463C" w:rsidP="001B463C">
      <w:pPr>
        <w:jc w:val="both"/>
        <w:rPr>
          <w:color w:val="auto"/>
          <w:sz w:val="24"/>
        </w:rPr>
      </w:pPr>
    </w:p>
    <w:p w14:paraId="0606D46C" w14:textId="77777777" w:rsidR="001B463C" w:rsidRPr="001B463C" w:rsidRDefault="001B463C" w:rsidP="001B463C">
      <w:pPr>
        <w:jc w:val="both"/>
        <w:rPr>
          <w:color w:val="auto"/>
          <w:sz w:val="24"/>
        </w:rPr>
      </w:pPr>
    </w:p>
    <w:p w14:paraId="4F0FEB81" w14:textId="77777777" w:rsidR="001B463C" w:rsidRPr="001B463C" w:rsidRDefault="001B463C" w:rsidP="001B463C">
      <w:pPr>
        <w:jc w:val="both"/>
        <w:rPr>
          <w:color w:val="auto"/>
          <w:sz w:val="24"/>
        </w:rPr>
      </w:pPr>
    </w:p>
    <w:p w14:paraId="30CA9D83" w14:textId="77777777" w:rsidR="001B463C" w:rsidRPr="001B463C" w:rsidRDefault="001B463C" w:rsidP="001B463C">
      <w:pPr>
        <w:jc w:val="both"/>
        <w:rPr>
          <w:color w:val="auto"/>
          <w:sz w:val="24"/>
        </w:rPr>
      </w:pPr>
    </w:p>
    <w:p w14:paraId="680988C6" w14:textId="77777777" w:rsidR="001B463C" w:rsidRPr="001B463C" w:rsidRDefault="001B463C" w:rsidP="001B463C">
      <w:pPr>
        <w:jc w:val="both"/>
        <w:rPr>
          <w:color w:val="auto"/>
          <w:sz w:val="24"/>
        </w:rPr>
      </w:pPr>
    </w:p>
    <w:p w14:paraId="50D0FA22" w14:textId="77777777" w:rsidR="001B463C" w:rsidRPr="001B463C" w:rsidRDefault="001B463C" w:rsidP="001B463C">
      <w:pPr>
        <w:jc w:val="both"/>
        <w:rPr>
          <w:color w:val="auto"/>
          <w:sz w:val="24"/>
        </w:rPr>
      </w:pPr>
    </w:p>
    <w:p w14:paraId="7C18BAE5" w14:textId="77777777" w:rsidR="001B463C" w:rsidRPr="001B463C" w:rsidRDefault="001B463C" w:rsidP="001B463C">
      <w:pPr>
        <w:jc w:val="both"/>
        <w:rPr>
          <w:color w:val="auto"/>
          <w:sz w:val="24"/>
        </w:rPr>
      </w:pPr>
    </w:p>
    <w:p w14:paraId="5BC6ED82" w14:textId="77777777" w:rsidR="001B463C" w:rsidRPr="001B463C" w:rsidRDefault="001B463C" w:rsidP="001B463C">
      <w:pPr>
        <w:jc w:val="both"/>
        <w:rPr>
          <w:color w:val="auto"/>
          <w:sz w:val="24"/>
        </w:rPr>
      </w:pPr>
    </w:p>
    <w:p w14:paraId="79927A0D" w14:textId="77777777" w:rsidR="001B463C" w:rsidRDefault="001B463C" w:rsidP="001B463C">
      <w:pPr>
        <w:widowControl w:val="0"/>
        <w:shd w:val="clear" w:color="auto" w:fill="FFFFFF"/>
        <w:autoSpaceDE w:val="0"/>
        <w:autoSpaceDN w:val="0"/>
        <w:adjustRightInd w:val="0"/>
        <w:jc w:val="right"/>
        <w:rPr>
          <w:bCs/>
          <w:iCs/>
          <w:color w:val="auto"/>
          <w:sz w:val="24"/>
        </w:rPr>
      </w:pPr>
    </w:p>
    <w:p w14:paraId="03613F29" w14:textId="77777777" w:rsidR="001B463C" w:rsidRDefault="001B463C" w:rsidP="001B463C">
      <w:pPr>
        <w:widowControl w:val="0"/>
        <w:shd w:val="clear" w:color="auto" w:fill="FFFFFF"/>
        <w:autoSpaceDE w:val="0"/>
        <w:autoSpaceDN w:val="0"/>
        <w:adjustRightInd w:val="0"/>
        <w:jc w:val="right"/>
        <w:rPr>
          <w:bCs/>
          <w:iCs/>
          <w:color w:val="auto"/>
          <w:sz w:val="24"/>
        </w:rPr>
      </w:pPr>
    </w:p>
    <w:p w14:paraId="44C0B3E1" w14:textId="77777777" w:rsidR="001B463C" w:rsidRDefault="001B463C" w:rsidP="001B463C">
      <w:pPr>
        <w:widowControl w:val="0"/>
        <w:shd w:val="clear" w:color="auto" w:fill="FFFFFF"/>
        <w:autoSpaceDE w:val="0"/>
        <w:autoSpaceDN w:val="0"/>
        <w:adjustRightInd w:val="0"/>
        <w:jc w:val="right"/>
        <w:rPr>
          <w:bCs/>
          <w:iCs/>
          <w:color w:val="auto"/>
          <w:sz w:val="24"/>
        </w:rPr>
      </w:pPr>
    </w:p>
    <w:p w14:paraId="2FC18A1E" w14:textId="77777777" w:rsidR="001B463C" w:rsidRPr="001B463C" w:rsidRDefault="001B463C" w:rsidP="001B463C">
      <w:pPr>
        <w:widowControl w:val="0"/>
        <w:shd w:val="clear" w:color="auto" w:fill="FFFFFF"/>
        <w:autoSpaceDE w:val="0"/>
        <w:autoSpaceDN w:val="0"/>
        <w:adjustRightInd w:val="0"/>
        <w:jc w:val="right"/>
        <w:rPr>
          <w:bCs/>
          <w:iCs/>
          <w:color w:val="auto"/>
          <w:sz w:val="24"/>
        </w:rPr>
      </w:pPr>
      <w:r w:rsidRPr="001B463C">
        <w:rPr>
          <w:bCs/>
          <w:iCs/>
          <w:color w:val="auto"/>
          <w:sz w:val="24"/>
        </w:rPr>
        <w:lastRenderedPageBreak/>
        <w:t>Приложение № 3</w:t>
      </w:r>
    </w:p>
    <w:p w14:paraId="2EDC7066" w14:textId="77777777" w:rsidR="001B463C" w:rsidRPr="001B463C" w:rsidRDefault="001B463C" w:rsidP="001B463C">
      <w:pPr>
        <w:widowControl w:val="0"/>
        <w:shd w:val="clear" w:color="auto" w:fill="FFFFFF"/>
        <w:autoSpaceDE w:val="0"/>
        <w:autoSpaceDN w:val="0"/>
        <w:adjustRightInd w:val="0"/>
        <w:jc w:val="right"/>
        <w:rPr>
          <w:bCs/>
          <w:iCs/>
          <w:color w:val="auto"/>
          <w:sz w:val="24"/>
        </w:rPr>
      </w:pPr>
      <w:r w:rsidRPr="001B463C">
        <w:rPr>
          <w:bCs/>
          <w:iCs/>
          <w:color w:val="auto"/>
          <w:sz w:val="24"/>
        </w:rPr>
        <w:t>к Договору поставки от __________ №_________</w:t>
      </w:r>
    </w:p>
    <w:p w14:paraId="59D0C82D" w14:textId="77777777" w:rsidR="001B463C" w:rsidRPr="001B463C" w:rsidRDefault="001B463C" w:rsidP="001B463C">
      <w:pPr>
        <w:jc w:val="right"/>
        <w:rPr>
          <w:color w:val="auto"/>
          <w:sz w:val="24"/>
        </w:rPr>
      </w:pPr>
    </w:p>
    <w:p w14:paraId="399C5F5C" w14:textId="77777777" w:rsidR="001B463C" w:rsidRPr="001B463C" w:rsidRDefault="001B463C" w:rsidP="001B463C">
      <w:pPr>
        <w:shd w:val="clear" w:color="auto" w:fill="FFFFFF"/>
        <w:tabs>
          <w:tab w:val="left" w:pos="5760"/>
        </w:tabs>
        <w:ind w:firstLine="709"/>
        <w:jc w:val="center"/>
        <w:rPr>
          <w:b/>
          <w:color w:val="auto"/>
          <w:sz w:val="24"/>
        </w:rPr>
      </w:pPr>
      <w:r w:rsidRPr="001B463C">
        <w:rPr>
          <w:b/>
          <w:color w:val="auto"/>
          <w:sz w:val="24"/>
        </w:rPr>
        <w:t xml:space="preserve">СОГЛАШЕНИЕ </w:t>
      </w:r>
    </w:p>
    <w:p w14:paraId="3F030D4F" w14:textId="77777777" w:rsidR="001B463C" w:rsidRPr="001B463C" w:rsidRDefault="001B463C" w:rsidP="001B463C">
      <w:pPr>
        <w:shd w:val="clear" w:color="auto" w:fill="FFFFFF"/>
        <w:tabs>
          <w:tab w:val="left" w:pos="5760"/>
        </w:tabs>
        <w:ind w:firstLine="709"/>
        <w:jc w:val="both"/>
        <w:rPr>
          <w:b/>
          <w:color w:val="auto"/>
          <w:sz w:val="24"/>
        </w:rPr>
      </w:pPr>
    </w:p>
    <w:p w14:paraId="73227513" w14:textId="77777777" w:rsidR="001B463C" w:rsidRPr="001B463C" w:rsidRDefault="001B463C" w:rsidP="001B463C">
      <w:pPr>
        <w:ind w:firstLine="709"/>
        <w:jc w:val="both"/>
        <w:rPr>
          <w:color w:val="auto"/>
          <w:sz w:val="24"/>
        </w:rPr>
      </w:pPr>
      <w:r w:rsidRPr="001B463C">
        <w:rPr>
          <w:color w:val="auto"/>
          <w:sz w:val="24"/>
        </w:rPr>
        <w:t xml:space="preserve">Акционерное Общество «Вагонреммаш» (АО «ВРМ»), именуемое в дальнейшем «Заказчик», в лице директора Воронежского ВРЗ АО «ВРМ» Ижокина Геннадия Васильевича, действующего на основании Доверенности _________________________, с одной стороны и           </w:t>
      </w:r>
    </w:p>
    <w:p w14:paraId="0BF250E4" w14:textId="77777777" w:rsidR="001B463C" w:rsidRPr="001B463C" w:rsidRDefault="001B463C" w:rsidP="001B463C">
      <w:pPr>
        <w:ind w:firstLine="709"/>
        <w:jc w:val="both"/>
        <w:rPr>
          <w:color w:val="auto"/>
          <w:sz w:val="24"/>
        </w:rPr>
      </w:pPr>
      <w:r w:rsidRPr="001B463C">
        <w:rPr>
          <w:color w:val="auto"/>
          <w:sz w:val="24"/>
        </w:rPr>
        <w:t xml:space="preserve">«                          », именуемое в дальнейшем «Поставщик», действующего на основании     </w:t>
      </w:r>
    </w:p>
    <w:p w14:paraId="6A15FF63" w14:textId="77777777" w:rsidR="001B463C" w:rsidRPr="001B463C" w:rsidRDefault="001B463C" w:rsidP="001B463C">
      <w:pPr>
        <w:ind w:firstLine="709"/>
        <w:jc w:val="both"/>
        <w:rPr>
          <w:color w:val="auto"/>
          <w:sz w:val="24"/>
        </w:rPr>
      </w:pPr>
      <w:r w:rsidRPr="001B463C">
        <w:rPr>
          <w:color w:val="auto"/>
          <w:sz w:val="24"/>
        </w:rPr>
        <w:t>, с другой стороны, совместно именуемые в дальнейшем «Стороны», заключили настоящее Соглашение о нижеследующем:</w:t>
      </w:r>
    </w:p>
    <w:p w14:paraId="68F35A85" w14:textId="77777777" w:rsidR="001B463C" w:rsidRPr="001B463C" w:rsidRDefault="001B463C" w:rsidP="001B463C">
      <w:pPr>
        <w:ind w:firstLine="709"/>
        <w:jc w:val="both"/>
        <w:rPr>
          <w:color w:val="auto"/>
          <w:sz w:val="24"/>
        </w:rPr>
      </w:pPr>
      <w:r w:rsidRPr="001B463C">
        <w:rPr>
          <w:color w:val="auto"/>
          <w:sz w:val="24"/>
        </w:rPr>
        <w:t>1. Руководствуясь статьей 431.2 ГК РФ, Подрядчик заверяет следующее:</w:t>
      </w:r>
    </w:p>
    <w:p w14:paraId="5AE48D30" w14:textId="77777777" w:rsidR="001B463C" w:rsidRPr="001B463C" w:rsidRDefault="001B463C" w:rsidP="001B463C">
      <w:pPr>
        <w:ind w:firstLine="709"/>
        <w:jc w:val="both"/>
        <w:rPr>
          <w:color w:val="auto"/>
          <w:sz w:val="24"/>
        </w:rPr>
      </w:pPr>
      <w:r w:rsidRPr="001B463C">
        <w:rPr>
          <w:color w:val="auto"/>
          <w:sz w:val="24"/>
        </w:rPr>
        <w:t>он является, надлежащим образом, учрежденным зарегистрированным юридическим лицом;</w:t>
      </w:r>
    </w:p>
    <w:p w14:paraId="0D09415C" w14:textId="77777777" w:rsidR="001B463C" w:rsidRPr="001B463C" w:rsidRDefault="001B463C" w:rsidP="001B463C">
      <w:pPr>
        <w:ind w:firstLine="709"/>
        <w:jc w:val="both"/>
        <w:rPr>
          <w:color w:val="auto"/>
          <w:sz w:val="24"/>
        </w:rPr>
      </w:pPr>
      <w:r w:rsidRPr="001B463C">
        <w:rPr>
          <w:color w:val="auto"/>
          <w:sz w:val="24"/>
        </w:rPr>
        <w:t xml:space="preserve"> исполнительный орган Подрядчика находится и осуществляет функции управления по месту нахождения (регистрации) юридического лица;</w:t>
      </w:r>
    </w:p>
    <w:p w14:paraId="371D0E82" w14:textId="77777777" w:rsidR="001B463C" w:rsidRPr="001B463C" w:rsidRDefault="001B463C" w:rsidP="001B463C">
      <w:pPr>
        <w:ind w:firstLine="709"/>
        <w:jc w:val="both"/>
        <w:rPr>
          <w:color w:val="auto"/>
          <w:sz w:val="24"/>
        </w:rPr>
      </w:pPr>
      <w:r w:rsidRPr="001B463C">
        <w:rPr>
          <w:color w:val="auto"/>
          <w:sz w:val="24"/>
        </w:rPr>
        <w:t xml:space="preserve">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70C271E2" w14:textId="77777777" w:rsidR="001B463C" w:rsidRPr="001B463C" w:rsidRDefault="001B463C" w:rsidP="001B463C">
      <w:pPr>
        <w:ind w:firstLine="709"/>
        <w:jc w:val="both"/>
        <w:rPr>
          <w:color w:val="auto"/>
          <w:sz w:val="24"/>
        </w:rPr>
      </w:pPr>
      <w:r w:rsidRPr="001B463C">
        <w:rPr>
          <w:color w:val="auto"/>
          <w:sz w:val="24"/>
        </w:rPr>
        <w:t xml:space="preserve"> имеет законное право осуществлять вид экономической деятельности, предусмотренный Договором (имеет надлежащий ОКВЭД);</w:t>
      </w:r>
    </w:p>
    <w:p w14:paraId="6E97D114" w14:textId="77777777" w:rsidR="001B463C" w:rsidRPr="001B463C" w:rsidRDefault="001B463C" w:rsidP="001B463C">
      <w:pPr>
        <w:ind w:firstLine="709"/>
        <w:jc w:val="both"/>
        <w:rPr>
          <w:color w:val="auto"/>
          <w:sz w:val="24"/>
        </w:rPr>
      </w:pPr>
      <w:r w:rsidRPr="001B463C">
        <w:rPr>
          <w:color w:val="auto"/>
          <w:sz w:val="24"/>
        </w:rPr>
        <w:t>-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w:t>
      </w:r>
    </w:p>
    <w:p w14:paraId="513CCE59" w14:textId="77777777" w:rsidR="001B463C" w:rsidRPr="001B463C" w:rsidRDefault="001B463C" w:rsidP="001B463C">
      <w:pPr>
        <w:ind w:firstLine="709"/>
        <w:jc w:val="both"/>
        <w:rPr>
          <w:color w:val="auto"/>
          <w:sz w:val="24"/>
        </w:rPr>
      </w:pPr>
      <w:r w:rsidRPr="001B463C">
        <w:rPr>
          <w:color w:val="auto"/>
          <w:sz w:val="24"/>
        </w:rPr>
        <w:t>- Подрядчик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4C4FD55" w14:textId="77777777" w:rsidR="001B463C" w:rsidRPr="001B463C" w:rsidRDefault="001B463C" w:rsidP="001B463C">
      <w:pPr>
        <w:ind w:firstLine="709"/>
        <w:jc w:val="both"/>
        <w:rPr>
          <w:color w:val="auto"/>
          <w:sz w:val="24"/>
        </w:rPr>
      </w:pPr>
      <w:r w:rsidRPr="001B463C">
        <w:rPr>
          <w:color w:val="auto"/>
          <w:sz w:val="24"/>
        </w:rPr>
        <w:t>-имеет все необходимые материальные и трудовые ресурсы для выполнения своих обязательств по Договору;</w:t>
      </w:r>
    </w:p>
    <w:p w14:paraId="343766EB" w14:textId="77777777" w:rsidR="001B463C" w:rsidRPr="001B463C" w:rsidRDefault="001B463C" w:rsidP="001B463C">
      <w:pPr>
        <w:ind w:firstLine="709"/>
        <w:jc w:val="both"/>
        <w:rPr>
          <w:color w:val="auto"/>
          <w:sz w:val="24"/>
        </w:rPr>
      </w:pPr>
      <w:r w:rsidRPr="001B463C">
        <w:rPr>
          <w:color w:val="auto"/>
          <w:sz w:val="24"/>
        </w:rPr>
        <w:t>Подрядчик отразит в налоговой отчетности НДС, уплаченный Заказчиком Подрядчику в составе цены Договора;</w:t>
      </w:r>
    </w:p>
    <w:p w14:paraId="4C741252" w14:textId="77777777" w:rsidR="001B463C" w:rsidRPr="001B463C" w:rsidRDefault="001B463C" w:rsidP="001B463C">
      <w:pPr>
        <w:ind w:firstLine="709"/>
        <w:jc w:val="both"/>
        <w:rPr>
          <w:color w:val="auto"/>
          <w:sz w:val="24"/>
        </w:rPr>
      </w:pPr>
      <w:r w:rsidRPr="001B463C">
        <w:rPr>
          <w:color w:val="auto"/>
          <w:sz w:val="24"/>
        </w:rPr>
        <w:t xml:space="preserve">- Подрядчик предоставит Заказчику полностью соответствующие действующему законодательству Российской Федерации первичные документы; </w:t>
      </w:r>
    </w:p>
    <w:p w14:paraId="1BEFC289" w14:textId="77777777" w:rsidR="001B463C" w:rsidRPr="001B463C" w:rsidRDefault="001B463C" w:rsidP="001B463C">
      <w:pPr>
        <w:ind w:firstLine="709"/>
        <w:jc w:val="both"/>
        <w:rPr>
          <w:color w:val="auto"/>
          <w:sz w:val="24"/>
        </w:rPr>
      </w:pPr>
      <w:r w:rsidRPr="001B463C">
        <w:rPr>
          <w:color w:val="auto"/>
          <w:sz w:val="24"/>
        </w:rPr>
        <w:t>- все обязательства по Договору Подрядчик выполнит самостоятельно (в том числе, через своих штатных работников), при привлечении третьих лиц Подрядчик заключит с ними гражданско-правовые договоры, которые обязуется предоставлять по требованию Заказчика и налоговых органов, и уплачивать все предусмотренные законодательством налоги;</w:t>
      </w:r>
    </w:p>
    <w:p w14:paraId="5806C714" w14:textId="77777777" w:rsidR="001B463C" w:rsidRPr="001B463C" w:rsidRDefault="001B463C" w:rsidP="001B463C">
      <w:pPr>
        <w:ind w:firstLine="709"/>
        <w:jc w:val="both"/>
        <w:rPr>
          <w:color w:val="auto"/>
          <w:sz w:val="24"/>
        </w:rPr>
      </w:pPr>
      <w:r w:rsidRPr="001B463C">
        <w:rPr>
          <w:color w:val="auto"/>
          <w:sz w:val="24"/>
        </w:rPr>
        <w:tab/>
        <w:t>Подрядчик обязуется по первому требованию Заказчика или налоговых органов предоставить надлежащим образом заверенные копии документов, относящихся к оказанию услуг по Договору, и подтверждающих гарантии и заверения, указанные в Договоре, в срок не превышающий 5 (пять) рабочих дней с момента получения соответствующего запроса от Заказчика или налогового органа.</w:t>
      </w:r>
    </w:p>
    <w:p w14:paraId="171024C8" w14:textId="77777777" w:rsidR="001B463C" w:rsidRPr="001B463C" w:rsidRDefault="001B463C" w:rsidP="001B463C">
      <w:pPr>
        <w:ind w:firstLine="709"/>
        <w:jc w:val="both"/>
        <w:rPr>
          <w:b/>
          <w:bCs/>
          <w:color w:val="auto"/>
          <w:sz w:val="24"/>
        </w:rPr>
      </w:pPr>
    </w:p>
    <w:p w14:paraId="615FD051" w14:textId="77777777" w:rsidR="001B463C" w:rsidRPr="001B463C" w:rsidRDefault="001B463C" w:rsidP="001B463C">
      <w:pPr>
        <w:ind w:firstLine="709"/>
        <w:jc w:val="both"/>
        <w:rPr>
          <w:b/>
          <w:bCs/>
          <w:color w:val="auto"/>
          <w:sz w:val="24"/>
        </w:rPr>
      </w:pPr>
      <w:r w:rsidRPr="001B463C">
        <w:rPr>
          <w:b/>
          <w:bCs/>
          <w:color w:val="auto"/>
          <w:sz w:val="24"/>
        </w:rPr>
        <w:t xml:space="preserve">От Поставщика: </w:t>
      </w:r>
      <w:r w:rsidRPr="001B463C">
        <w:rPr>
          <w:b/>
          <w:bCs/>
          <w:color w:val="auto"/>
          <w:sz w:val="24"/>
        </w:rPr>
        <w:tab/>
      </w:r>
      <w:r w:rsidRPr="001B463C">
        <w:rPr>
          <w:b/>
          <w:bCs/>
          <w:color w:val="auto"/>
          <w:sz w:val="24"/>
        </w:rPr>
        <w:tab/>
      </w:r>
      <w:r w:rsidRPr="001B463C">
        <w:rPr>
          <w:b/>
          <w:bCs/>
          <w:color w:val="auto"/>
          <w:sz w:val="24"/>
        </w:rPr>
        <w:tab/>
      </w:r>
      <w:r w:rsidRPr="001B463C">
        <w:rPr>
          <w:b/>
          <w:bCs/>
          <w:color w:val="auto"/>
          <w:sz w:val="24"/>
        </w:rPr>
        <w:tab/>
      </w:r>
      <w:r w:rsidRPr="001B463C">
        <w:rPr>
          <w:b/>
          <w:bCs/>
          <w:color w:val="auto"/>
          <w:sz w:val="24"/>
        </w:rPr>
        <w:tab/>
        <w:t>От Покупателя:</w:t>
      </w:r>
    </w:p>
    <w:p w14:paraId="33C78E17" w14:textId="77777777" w:rsidR="001B463C" w:rsidRPr="001B463C" w:rsidRDefault="001B463C" w:rsidP="001B463C">
      <w:pPr>
        <w:ind w:firstLine="709"/>
        <w:jc w:val="both"/>
        <w:rPr>
          <w:b/>
          <w:bCs/>
          <w:color w:val="auto"/>
          <w:sz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996"/>
      </w:tblGrid>
      <w:tr w:rsidR="001B463C" w:rsidRPr="001B463C" w14:paraId="3D748CEE" w14:textId="77777777" w:rsidTr="00963C7D">
        <w:tc>
          <w:tcPr>
            <w:tcW w:w="5068" w:type="dxa"/>
          </w:tcPr>
          <w:p w14:paraId="09A2D9F5" w14:textId="77777777" w:rsidR="001B463C" w:rsidRPr="001B463C" w:rsidRDefault="001B463C" w:rsidP="001B463C">
            <w:pPr>
              <w:jc w:val="both"/>
              <w:rPr>
                <w:bCs/>
                <w:color w:val="auto"/>
                <w:sz w:val="24"/>
              </w:rPr>
            </w:pPr>
          </w:p>
          <w:p w14:paraId="47903810" w14:textId="77777777" w:rsidR="001B463C" w:rsidRPr="001B463C" w:rsidRDefault="001B463C" w:rsidP="001B463C">
            <w:pPr>
              <w:jc w:val="both"/>
              <w:rPr>
                <w:bCs/>
                <w:color w:val="auto"/>
                <w:sz w:val="24"/>
                <w:lang w:val="en-US"/>
              </w:rPr>
            </w:pPr>
            <w:r w:rsidRPr="001B463C">
              <w:rPr>
                <w:bCs/>
                <w:color w:val="auto"/>
                <w:sz w:val="24"/>
              </w:rPr>
              <w:t>_______</w:t>
            </w:r>
            <w:r w:rsidRPr="001B463C">
              <w:rPr>
                <w:bCs/>
                <w:color w:val="auto"/>
                <w:sz w:val="24"/>
                <w:lang w:val="en-US"/>
              </w:rPr>
              <w:t>_____</w:t>
            </w:r>
          </w:p>
        </w:tc>
        <w:tc>
          <w:tcPr>
            <w:tcW w:w="5069" w:type="dxa"/>
          </w:tcPr>
          <w:p w14:paraId="02C3902A" w14:textId="77777777" w:rsidR="001B463C" w:rsidRPr="001B463C" w:rsidRDefault="001B463C" w:rsidP="001B463C">
            <w:pPr>
              <w:jc w:val="both"/>
              <w:rPr>
                <w:bCs/>
                <w:color w:val="auto"/>
                <w:sz w:val="24"/>
              </w:rPr>
            </w:pPr>
          </w:p>
          <w:p w14:paraId="237E4046" w14:textId="77777777" w:rsidR="001B463C" w:rsidRPr="001B463C" w:rsidRDefault="001B463C" w:rsidP="001B463C">
            <w:pPr>
              <w:jc w:val="both"/>
              <w:rPr>
                <w:bCs/>
                <w:color w:val="auto"/>
                <w:sz w:val="24"/>
              </w:rPr>
            </w:pPr>
            <w:r w:rsidRPr="001B463C">
              <w:rPr>
                <w:bCs/>
                <w:color w:val="auto"/>
                <w:sz w:val="24"/>
              </w:rPr>
              <w:t>__________</w:t>
            </w:r>
          </w:p>
        </w:tc>
      </w:tr>
    </w:tbl>
    <w:p w14:paraId="3B4F6C97" w14:textId="77777777" w:rsidR="001B463C" w:rsidRPr="001B463C" w:rsidRDefault="001B463C" w:rsidP="001B463C">
      <w:pPr>
        <w:widowControl w:val="0"/>
        <w:shd w:val="clear" w:color="auto" w:fill="FFFFFF"/>
        <w:tabs>
          <w:tab w:val="left" w:pos="182"/>
        </w:tabs>
        <w:autoSpaceDE w:val="0"/>
        <w:autoSpaceDN w:val="0"/>
        <w:adjustRightInd w:val="0"/>
        <w:jc w:val="both"/>
        <w:rPr>
          <w:color w:val="auto"/>
          <w:sz w:val="24"/>
        </w:rPr>
      </w:pPr>
    </w:p>
    <w:p w14:paraId="7105A66F" w14:textId="77777777" w:rsidR="001B463C" w:rsidRPr="001B463C" w:rsidRDefault="001B463C" w:rsidP="001B463C">
      <w:pPr>
        <w:widowControl w:val="0"/>
        <w:shd w:val="clear" w:color="auto" w:fill="FFFFFF"/>
        <w:tabs>
          <w:tab w:val="left" w:pos="182"/>
        </w:tabs>
        <w:autoSpaceDE w:val="0"/>
        <w:autoSpaceDN w:val="0"/>
        <w:adjustRightInd w:val="0"/>
        <w:jc w:val="both"/>
        <w:rPr>
          <w:color w:val="auto"/>
          <w:sz w:val="24"/>
        </w:rPr>
      </w:pPr>
    </w:p>
    <w:p w14:paraId="00CED867" w14:textId="77777777" w:rsidR="001B463C" w:rsidRPr="001B463C" w:rsidRDefault="001B463C" w:rsidP="001B463C">
      <w:pPr>
        <w:widowControl w:val="0"/>
        <w:shd w:val="clear" w:color="auto" w:fill="FFFFFF"/>
        <w:autoSpaceDE w:val="0"/>
        <w:autoSpaceDN w:val="0"/>
        <w:adjustRightInd w:val="0"/>
        <w:jc w:val="both"/>
        <w:rPr>
          <w:bCs/>
          <w:iCs/>
          <w:color w:val="auto"/>
          <w:sz w:val="24"/>
        </w:rPr>
      </w:pPr>
    </w:p>
    <w:p w14:paraId="1A50A66F" w14:textId="77777777" w:rsidR="001B463C" w:rsidRPr="001B463C" w:rsidRDefault="001B463C" w:rsidP="001B463C">
      <w:pPr>
        <w:widowControl w:val="0"/>
        <w:shd w:val="clear" w:color="auto" w:fill="FFFFFF"/>
        <w:autoSpaceDE w:val="0"/>
        <w:autoSpaceDN w:val="0"/>
        <w:adjustRightInd w:val="0"/>
        <w:ind w:left="5664"/>
        <w:rPr>
          <w:rFonts w:eastAsia="Calibri"/>
          <w:color w:val="auto"/>
          <w:sz w:val="24"/>
        </w:rPr>
      </w:pPr>
    </w:p>
    <w:p w14:paraId="230DC0F3" w14:textId="77777777" w:rsidR="001B463C" w:rsidRDefault="001B463C" w:rsidP="001B463C">
      <w:pPr>
        <w:widowControl w:val="0"/>
        <w:shd w:val="clear" w:color="auto" w:fill="FFFFFF"/>
        <w:autoSpaceDE w:val="0"/>
        <w:autoSpaceDN w:val="0"/>
        <w:adjustRightInd w:val="0"/>
        <w:jc w:val="right"/>
        <w:rPr>
          <w:bCs/>
          <w:iCs/>
          <w:color w:val="auto"/>
          <w:sz w:val="24"/>
        </w:rPr>
      </w:pPr>
    </w:p>
    <w:p w14:paraId="61AFFA56" w14:textId="77777777" w:rsidR="001B463C" w:rsidRDefault="001B463C" w:rsidP="001B463C">
      <w:pPr>
        <w:widowControl w:val="0"/>
        <w:shd w:val="clear" w:color="auto" w:fill="FFFFFF"/>
        <w:autoSpaceDE w:val="0"/>
        <w:autoSpaceDN w:val="0"/>
        <w:adjustRightInd w:val="0"/>
        <w:jc w:val="right"/>
        <w:rPr>
          <w:bCs/>
          <w:iCs/>
          <w:color w:val="auto"/>
          <w:sz w:val="24"/>
        </w:rPr>
      </w:pPr>
    </w:p>
    <w:p w14:paraId="3723A573" w14:textId="77777777" w:rsidR="001B463C" w:rsidRPr="001B463C" w:rsidRDefault="001B463C" w:rsidP="001B463C">
      <w:pPr>
        <w:widowControl w:val="0"/>
        <w:shd w:val="clear" w:color="auto" w:fill="FFFFFF"/>
        <w:autoSpaceDE w:val="0"/>
        <w:autoSpaceDN w:val="0"/>
        <w:adjustRightInd w:val="0"/>
        <w:jc w:val="right"/>
        <w:rPr>
          <w:bCs/>
          <w:iCs/>
          <w:color w:val="auto"/>
          <w:sz w:val="24"/>
        </w:rPr>
      </w:pPr>
      <w:r w:rsidRPr="001B463C">
        <w:rPr>
          <w:bCs/>
          <w:iCs/>
          <w:color w:val="auto"/>
          <w:sz w:val="24"/>
        </w:rPr>
        <w:t>Приложение № 4</w:t>
      </w:r>
    </w:p>
    <w:p w14:paraId="6D8EF3A8" w14:textId="77777777" w:rsidR="001B463C" w:rsidRPr="001B463C" w:rsidRDefault="001B463C" w:rsidP="001B463C">
      <w:pPr>
        <w:widowControl w:val="0"/>
        <w:shd w:val="clear" w:color="auto" w:fill="FFFFFF"/>
        <w:autoSpaceDE w:val="0"/>
        <w:autoSpaceDN w:val="0"/>
        <w:adjustRightInd w:val="0"/>
        <w:jc w:val="right"/>
        <w:rPr>
          <w:bCs/>
          <w:iCs/>
          <w:color w:val="auto"/>
          <w:sz w:val="24"/>
        </w:rPr>
      </w:pPr>
      <w:r w:rsidRPr="001B463C">
        <w:rPr>
          <w:bCs/>
          <w:iCs/>
          <w:color w:val="auto"/>
          <w:sz w:val="24"/>
        </w:rPr>
        <w:t>к Договору поставки от __________ №_________</w:t>
      </w:r>
    </w:p>
    <w:p w14:paraId="20266DCB" w14:textId="77777777" w:rsidR="001B463C" w:rsidRPr="001B463C" w:rsidRDefault="001B463C" w:rsidP="001B463C">
      <w:pPr>
        <w:jc w:val="center"/>
        <w:rPr>
          <w:rFonts w:eastAsia="Calibri"/>
          <w:b/>
          <w:bCs/>
          <w:color w:val="auto"/>
          <w:sz w:val="24"/>
        </w:rPr>
      </w:pPr>
    </w:p>
    <w:p w14:paraId="7D4EBEAA" w14:textId="77777777" w:rsidR="001B463C" w:rsidRPr="001B463C" w:rsidRDefault="001B463C" w:rsidP="001B463C">
      <w:pPr>
        <w:jc w:val="center"/>
        <w:rPr>
          <w:rFonts w:eastAsia="Calibri"/>
          <w:b/>
          <w:bCs/>
          <w:color w:val="auto"/>
          <w:sz w:val="24"/>
        </w:rPr>
      </w:pPr>
      <w:r w:rsidRPr="001B463C">
        <w:rPr>
          <w:rFonts w:eastAsia="Calibri"/>
          <w:b/>
          <w:bCs/>
          <w:color w:val="auto"/>
          <w:sz w:val="24"/>
        </w:rPr>
        <w:t>АНТИКОРРУПЦИОННАЯ ОГОВОРКА</w:t>
      </w:r>
    </w:p>
    <w:p w14:paraId="50F56942" w14:textId="77777777" w:rsidR="001B463C" w:rsidRPr="001B463C" w:rsidRDefault="001B463C" w:rsidP="001B463C">
      <w:pPr>
        <w:jc w:val="center"/>
        <w:rPr>
          <w:rFonts w:eastAsia="Calibri"/>
          <w:b/>
          <w:bCs/>
          <w:color w:val="auto"/>
          <w:sz w:val="24"/>
        </w:rPr>
      </w:pPr>
    </w:p>
    <w:p w14:paraId="71D3D939" w14:textId="77777777" w:rsidR="001B463C" w:rsidRPr="001B463C" w:rsidRDefault="001B463C" w:rsidP="001B463C">
      <w:pPr>
        <w:ind w:firstLine="709"/>
        <w:jc w:val="both"/>
        <w:rPr>
          <w:rFonts w:eastAsia="Calibri"/>
          <w:bCs/>
          <w:color w:val="auto"/>
          <w:sz w:val="24"/>
        </w:rPr>
      </w:pPr>
      <w:r w:rsidRPr="001B463C">
        <w:rPr>
          <w:rFonts w:eastAsia="Calibri"/>
          <w:bCs/>
          <w:color w:val="auto"/>
          <w:sz w:val="24"/>
        </w:rPr>
        <w:t xml:space="preserve">1. Каждая Сторона настоящим гарантирует, что на дату вступления в силу настоящего Договора ни она сама, ни ее должностные лица или работники не предлагали, не обещали, не предоставляли, не разрешали, не требовали и не принимали каких-либо неправомерных денежных или иных преимуществ какого-либо рода (и не создавали впечатления, что они совершат или могут совершить подобные действия когда-либо в будущем), каким-либо образом связанных с Договором, а также что ею были приняты разумные меры для недопущения подобных действий со стороны субподрядчиков, агентов и иных третьих лиц, находящихся под ее контролем или определяющим влиянием. </w:t>
      </w:r>
    </w:p>
    <w:p w14:paraId="67414E26" w14:textId="77777777" w:rsidR="001B463C" w:rsidRPr="001B463C" w:rsidRDefault="001B463C" w:rsidP="001B463C">
      <w:pPr>
        <w:ind w:firstLine="709"/>
        <w:jc w:val="both"/>
        <w:rPr>
          <w:rFonts w:eastAsia="Calibri"/>
          <w:bCs/>
          <w:color w:val="auto"/>
          <w:sz w:val="24"/>
        </w:rPr>
      </w:pPr>
      <w:r w:rsidRPr="001B463C">
        <w:rPr>
          <w:rFonts w:eastAsia="Calibri"/>
          <w:bCs/>
          <w:color w:val="auto"/>
          <w:sz w:val="24"/>
        </w:rPr>
        <w:t>Стороны обязуются в связи с настоящим Договором в течение всего срока его действия и после его истечения соблюдать указанные ниже положения, а также обязуются принять разумные меры для обеспечения их соблюдения своими субподрядчиками, агентами и иными третьими лицами, находящимися под их контролем или определяющим влиянием.</w:t>
      </w:r>
    </w:p>
    <w:p w14:paraId="4F5FFE1E" w14:textId="77777777" w:rsidR="001B463C" w:rsidRPr="001B463C" w:rsidRDefault="001B463C" w:rsidP="001B463C">
      <w:pPr>
        <w:ind w:firstLine="709"/>
        <w:jc w:val="both"/>
        <w:rPr>
          <w:rFonts w:eastAsia="Calibri"/>
          <w:bCs/>
          <w:color w:val="auto"/>
          <w:sz w:val="24"/>
        </w:rPr>
      </w:pPr>
      <w:r w:rsidRPr="001B463C">
        <w:rPr>
          <w:rFonts w:eastAsia="Calibri"/>
          <w:bCs/>
          <w:color w:val="auto"/>
          <w:sz w:val="24"/>
        </w:rPr>
        <w:t>При исполнении своих обязательств по настоящему Договору, Стороны, их должностные лица, работники не осуществляют действия, квалифицируемые применимым для целей настоящего Договора законодательством, как дача/получение взятки, включая предложение/обещание, вымогательство взятки и склонение к передаче взятки, коммерческий подкуп, злоупотребление влиянием в корыстных целях и отмывание доходов от данных действий,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0A49778" w14:textId="77777777" w:rsidR="001B463C" w:rsidRPr="001B463C" w:rsidRDefault="001B463C" w:rsidP="001B463C">
      <w:pPr>
        <w:ind w:firstLine="709"/>
        <w:jc w:val="both"/>
        <w:rPr>
          <w:rFonts w:eastAsia="Calibri"/>
          <w:bCs/>
          <w:color w:val="auto"/>
          <w:sz w:val="24"/>
        </w:rPr>
      </w:pPr>
      <w:r w:rsidRPr="001B463C">
        <w:rPr>
          <w:rFonts w:eastAsia="Calibri"/>
          <w:bCs/>
          <w:color w:val="auto"/>
          <w:sz w:val="24"/>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553B6E1" w14:textId="77777777" w:rsidR="001B463C" w:rsidRPr="001B463C" w:rsidRDefault="001B463C" w:rsidP="001B463C">
      <w:pPr>
        <w:ind w:firstLine="709"/>
        <w:jc w:val="both"/>
        <w:rPr>
          <w:rFonts w:eastAsia="Calibri"/>
          <w:bCs/>
          <w:color w:val="auto"/>
          <w:sz w:val="24"/>
        </w:rPr>
      </w:pPr>
      <w:r w:rsidRPr="001B463C">
        <w:rPr>
          <w:rFonts w:eastAsia="Calibri"/>
          <w:bCs/>
          <w:color w:val="auto"/>
          <w:sz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должностными лицами или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79B98DF" w14:textId="77777777" w:rsidR="001B463C" w:rsidRPr="001B463C" w:rsidRDefault="001B463C" w:rsidP="001B463C">
      <w:pPr>
        <w:ind w:firstLine="709"/>
        <w:jc w:val="both"/>
        <w:rPr>
          <w:rFonts w:eastAsia="Calibri"/>
          <w:bCs/>
          <w:color w:val="auto"/>
          <w:sz w:val="24"/>
        </w:rPr>
      </w:pPr>
      <w:r w:rsidRPr="001B463C">
        <w:rPr>
          <w:rFonts w:eastAsia="Calibri"/>
          <w:bCs/>
          <w:color w:val="auto"/>
          <w:sz w:val="24"/>
        </w:rPr>
        <w:t>2. В случае нарушения одной Стороной обязательств воздерживаться от запрещенных в пункте 1 Антикоррупционной оговорки действий и/или неполучения другой Стороной в установленный пунктом 1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5744999F" w14:textId="77777777" w:rsidR="001B463C" w:rsidRPr="001B463C" w:rsidRDefault="001B463C" w:rsidP="001B463C">
      <w:pPr>
        <w:ind w:firstLine="709"/>
        <w:jc w:val="both"/>
        <w:rPr>
          <w:b/>
          <w:bCs/>
          <w:color w:val="auto"/>
          <w:sz w:val="24"/>
        </w:rPr>
      </w:pPr>
    </w:p>
    <w:p w14:paraId="7DC65734" w14:textId="77777777" w:rsidR="001B463C" w:rsidRPr="001B463C" w:rsidRDefault="001B463C" w:rsidP="001B463C">
      <w:pPr>
        <w:ind w:firstLine="709"/>
        <w:jc w:val="both"/>
        <w:rPr>
          <w:b/>
          <w:bCs/>
          <w:color w:val="auto"/>
          <w:sz w:val="24"/>
        </w:rPr>
      </w:pPr>
      <w:r w:rsidRPr="001B463C">
        <w:rPr>
          <w:b/>
          <w:bCs/>
          <w:color w:val="auto"/>
          <w:sz w:val="24"/>
        </w:rPr>
        <w:t xml:space="preserve">От Поставщика: </w:t>
      </w:r>
      <w:r w:rsidRPr="001B463C">
        <w:rPr>
          <w:b/>
          <w:bCs/>
          <w:color w:val="auto"/>
          <w:sz w:val="24"/>
        </w:rPr>
        <w:tab/>
      </w:r>
      <w:r w:rsidRPr="001B463C">
        <w:rPr>
          <w:b/>
          <w:bCs/>
          <w:color w:val="auto"/>
          <w:sz w:val="24"/>
        </w:rPr>
        <w:tab/>
      </w:r>
      <w:r w:rsidRPr="001B463C">
        <w:rPr>
          <w:b/>
          <w:bCs/>
          <w:color w:val="auto"/>
          <w:sz w:val="24"/>
        </w:rPr>
        <w:tab/>
      </w:r>
      <w:r w:rsidRPr="001B463C">
        <w:rPr>
          <w:b/>
          <w:bCs/>
          <w:color w:val="auto"/>
          <w:sz w:val="24"/>
        </w:rPr>
        <w:tab/>
      </w:r>
      <w:r w:rsidRPr="001B463C">
        <w:rPr>
          <w:b/>
          <w:bCs/>
          <w:color w:val="auto"/>
          <w:sz w:val="24"/>
        </w:rPr>
        <w:tab/>
        <w:t>От Покупателя:</w:t>
      </w:r>
    </w:p>
    <w:p w14:paraId="3D0C5C0E" w14:textId="77777777" w:rsidR="00390307" w:rsidRPr="00390307" w:rsidRDefault="00390307" w:rsidP="00390307">
      <w:pPr>
        <w:widowControl w:val="0"/>
        <w:shd w:val="clear" w:color="auto" w:fill="FFFFFF"/>
        <w:autoSpaceDE w:val="0"/>
        <w:autoSpaceDN w:val="0"/>
        <w:adjustRightInd w:val="0"/>
        <w:jc w:val="both"/>
        <w:rPr>
          <w:b/>
          <w:sz w:val="24"/>
        </w:rPr>
      </w:pPr>
    </w:p>
    <w:p w14:paraId="1E3449CC" w14:textId="77777777" w:rsidR="00390307" w:rsidRPr="00390307" w:rsidRDefault="00390307" w:rsidP="00390307">
      <w:pPr>
        <w:widowControl w:val="0"/>
        <w:shd w:val="clear" w:color="auto" w:fill="FFFFFF"/>
        <w:autoSpaceDE w:val="0"/>
        <w:autoSpaceDN w:val="0"/>
        <w:adjustRightInd w:val="0"/>
        <w:jc w:val="both"/>
        <w:rPr>
          <w:b/>
          <w:sz w:val="24"/>
        </w:rPr>
      </w:pPr>
    </w:p>
    <w:p w14:paraId="56FFE03D" w14:textId="77777777" w:rsidR="00390307" w:rsidRPr="00390307" w:rsidRDefault="00390307" w:rsidP="00390307">
      <w:pPr>
        <w:widowControl w:val="0"/>
        <w:shd w:val="clear" w:color="auto" w:fill="FFFFFF"/>
        <w:autoSpaceDE w:val="0"/>
        <w:autoSpaceDN w:val="0"/>
        <w:adjustRightInd w:val="0"/>
        <w:jc w:val="both"/>
        <w:rPr>
          <w:b/>
          <w:sz w:val="24"/>
        </w:rPr>
      </w:pPr>
    </w:p>
    <w:sectPr w:rsidR="00390307" w:rsidRPr="00390307" w:rsidSect="002E37CF">
      <w:pgSz w:w="11906" w:h="16838"/>
      <w:pgMar w:top="709" w:right="850"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33A6" w14:textId="77777777" w:rsidR="00951B39" w:rsidRDefault="00951B39" w:rsidP="00F532E5">
      <w:r>
        <w:separator/>
      </w:r>
    </w:p>
  </w:endnote>
  <w:endnote w:type="continuationSeparator" w:id="0">
    <w:p w14:paraId="188428D8" w14:textId="77777777" w:rsidR="00951B39" w:rsidRDefault="00951B39" w:rsidP="00F5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6045" w14:textId="77777777" w:rsidR="00951B39" w:rsidRDefault="00951B39" w:rsidP="00F532E5">
      <w:r>
        <w:separator/>
      </w:r>
    </w:p>
  </w:footnote>
  <w:footnote w:type="continuationSeparator" w:id="0">
    <w:p w14:paraId="64078B24" w14:textId="77777777" w:rsidR="00951B39" w:rsidRDefault="00951B39" w:rsidP="00F53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2E6FBA"/>
    <w:lvl w:ilvl="0">
      <w:numFmt w:val="bullet"/>
      <w:lvlText w:val="*"/>
      <w:lvlJc w:val="left"/>
    </w:lvl>
  </w:abstractNum>
  <w:abstractNum w:abstractNumId="1" w15:restartNumberingAfterBreak="0">
    <w:nsid w:val="0C007D77"/>
    <w:multiLevelType w:val="hybridMultilevel"/>
    <w:tmpl w:val="F7540960"/>
    <w:lvl w:ilvl="0" w:tplc="56AC8A4C">
      <w:start w:val="6"/>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2" w15:restartNumberingAfterBreak="0">
    <w:nsid w:val="0C0B30B8"/>
    <w:multiLevelType w:val="multilevel"/>
    <w:tmpl w:val="532C1E82"/>
    <w:lvl w:ilvl="0">
      <w:start w:val="1"/>
      <w:numFmt w:val="decimal"/>
      <w:lvlText w:val="%1."/>
      <w:lvlJc w:val="left"/>
      <w:pPr>
        <w:ind w:left="720" w:hanging="360"/>
      </w:pPr>
      <w:rPr>
        <w:rFonts w:hint="default"/>
      </w:rPr>
    </w:lvl>
    <w:lvl w:ilvl="1">
      <w:start w:val="2"/>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20077175"/>
    <w:multiLevelType w:val="hybridMultilevel"/>
    <w:tmpl w:val="B0F0647A"/>
    <w:lvl w:ilvl="0" w:tplc="B6B4846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05A3B"/>
    <w:multiLevelType w:val="hybridMultilevel"/>
    <w:tmpl w:val="E6587CB4"/>
    <w:lvl w:ilvl="0" w:tplc="EF3A3552">
      <w:start w:val="1"/>
      <w:numFmt w:val="decimal"/>
      <w:suff w:val="space"/>
      <w:lvlText w:val="%1"/>
      <w:lvlJc w:val="left"/>
      <w:pPr>
        <w:ind w:left="0" w:firstLine="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5" w15:restartNumberingAfterBreak="0">
    <w:nsid w:val="2C8C2248"/>
    <w:multiLevelType w:val="hybridMultilevel"/>
    <w:tmpl w:val="84264912"/>
    <w:lvl w:ilvl="0" w:tplc="36B2C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B2A6723"/>
    <w:multiLevelType w:val="hybridMultilevel"/>
    <w:tmpl w:val="925A2EBA"/>
    <w:lvl w:ilvl="0" w:tplc="07966972">
      <w:start w:val="4"/>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7" w15:restartNumberingAfterBreak="0">
    <w:nsid w:val="42323860"/>
    <w:multiLevelType w:val="hybridMultilevel"/>
    <w:tmpl w:val="B0F0647A"/>
    <w:lvl w:ilvl="0" w:tplc="B6B4846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B1D2AAA"/>
    <w:multiLevelType w:val="hybridMultilevel"/>
    <w:tmpl w:val="E8386570"/>
    <w:lvl w:ilvl="0" w:tplc="D2CA441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8514F2"/>
    <w:multiLevelType w:val="hybridMultilevel"/>
    <w:tmpl w:val="5526F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0D2245"/>
    <w:multiLevelType w:val="hybridMultilevel"/>
    <w:tmpl w:val="F482D498"/>
    <w:lvl w:ilvl="0" w:tplc="47E44896">
      <w:start w:val="3"/>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2"/>
  </w:num>
  <w:num w:numId="5">
    <w:abstractNumId w:val="11"/>
  </w:num>
  <w:num w:numId="6">
    <w:abstractNumId w:val="1"/>
  </w:num>
  <w:num w:numId="7">
    <w:abstractNumId w:val="6"/>
  </w:num>
  <w:num w:numId="8">
    <w:abstractNumId w:val="7"/>
  </w:num>
  <w:num w:numId="9">
    <w:abstractNumId w:val="3"/>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2A5"/>
    <w:rsid w:val="0000230F"/>
    <w:rsid w:val="00002D79"/>
    <w:rsid w:val="00003039"/>
    <w:rsid w:val="00010EA1"/>
    <w:rsid w:val="000114F8"/>
    <w:rsid w:val="00012BAE"/>
    <w:rsid w:val="00013995"/>
    <w:rsid w:val="00017495"/>
    <w:rsid w:val="00021C89"/>
    <w:rsid w:val="00021DED"/>
    <w:rsid w:val="0002370B"/>
    <w:rsid w:val="00023EBE"/>
    <w:rsid w:val="000277FE"/>
    <w:rsid w:val="000342E0"/>
    <w:rsid w:val="00035D15"/>
    <w:rsid w:val="000373D8"/>
    <w:rsid w:val="00040A3B"/>
    <w:rsid w:val="00044263"/>
    <w:rsid w:val="00053ECD"/>
    <w:rsid w:val="00063032"/>
    <w:rsid w:val="00065708"/>
    <w:rsid w:val="000720B6"/>
    <w:rsid w:val="0007420D"/>
    <w:rsid w:val="00076FF1"/>
    <w:rsid w:val="00080018"/>
    <w:rsid w:val="00085E91"/>
    <w:rsid w:val="00086C39"/>
    <w:rsid w:val="000871F1"/>
    <w:rsid w:val="000900BD"/>
    <w:rsid w:val="0009033C"/>
    <w:rsid w:val="0009141F"/>
    <w:rsid w:val="00092C03"/>
    <w:rsid w:val="00095D1E"/>
    <w:rsid w:val="00096A9E"/>
    <w:rsid w:val="000A32A5"/>
    <w:rsid w:val="000A34E3"/>
    <w:rsid w:val="000A3856"/>
    <w:rsid w:val="000A6EEE"/>
    <w:rsid w:val="000A71D7"/>
    <w:rsid w:val="000A79F1"/>
    <w:rsid w:val="000A7BAB"/>
    <w:rsid w:val="000B1AA3"/>
    <w:rsid w:val="000B435D"/>
    <w:rsid w:val="000B4455"/>
    <w:rsid w:val="000B495E"/>
    <w:rsid w:val="000B5A4F"/>
    <w:rsid w:val="000C07DC"/>
    <w:rsid w:val="000C5255"/>
    <w:rsid w:val="000C71D6"/>
    <w:rsid w:val="000D1F4D"/>
    <w:rsid w:val="000D548B"/>
    <w:rsid w:val="000D56D7"/>
    <w:rsid w:val="000D672A"/>
    <w:rsid w:val="000E3997"/>
    <w:rsid w:val="000E635C"/>
    <w:rsid w:val="000E715F"/>
    <w:rsid w:val="000F2447"/>
    <w:rsid w:val="000F2F42"/>
    <w:rsid w:val="000F3C55"/>
    <w:rsid w:val="000F6C40"/>
    <w:rsid w:val="001023C9"/>
    <w:rsid w:val="00107EA6"/>
    <w:rsid w:val="00113A88"/>
    <w:rsid w:val="00114FFD"/>
    <w:rsid w:val="001168D1"/>
    <w:rsid w:val="001224AA"/>
    <w:rsid w:val="00122AD6"/>
    <w:rsid w:val="001233CF"/>
    <w:rsid w:val="00124063"/>
    <w:rsid w:val="00133460"/>
    <w:rsid w:val="00140B07"/>
    <w:rsid w:val="00141464"/>
    <w:rsid w:val="001510D4"/>
    <w:rsid w:val="00156911"/>
    <w:rsid w:val="00156F52"/>
    <w:rsid w:val="001574F7"/>
    <w:rsid w:val="001624CD"/>
    <w:rsid w:val="00162C25"/>
    <w:rsid w:val="001651B9"/>
    <w:rsid w:val="00166E24"/>
    <w:rsid w:val="00175A28"/>
    <w:rsid w:val="00176A3A"/>
    <w:rsid w:val="0018068A"/>
    <w:rsid w:val="001835B7"/>
    <w:rsid w:val="001955A7"/>
    <w:rsid w:val="00197E23"/>
    <w:rsid w:val="001A26D8"/>
    <w:rsid w:val="001A3414"/>
    <w:rsid w:val="001A6EB7"/>
    <w:rsid w:val="001B1D36"/>
    <w:rsid w:val="001B35AB"/>
    <w:rsid w:val="001B3ACC"/>
    <w:rsid w:val="001B463C"/>
    <w:rsid w:val="001B4AE4"/>
    <w:rsid w:val="001B7165"/>
    <w:rsid w:val="001C750A"/>
    <w:rsid w:val="001D1FC9"/>
    <w:rsid w:val="001D23B8"/>
    <w:rsid w:val="001D2FB4"/>
    <w:rsid w:val="001D6BFD"/>
    <w:rsid w:val="001E19EB"/>
    <w:rsid w:val="001E3264"/>
    <w:rsid w:val="001E401F"/>
    <w:rsid w:val="001E4C3C"/>
    <w:rsid w:val="001E5E3D"/>
    <w:rsid w:val="001F24E3"/>
    <w:rsid w:val="001F35DA"/>
    <w:rsid w:val="001F72EE"/>
    <w:rsid w:val="001F7470"/>
    <w:rsid w:val="00200349"/>
    <w:rsid w:val="0020277D"/>
    <w:rsid w:val="00206AFB"/>
    <w:rsid w:val="002201BE"/>
    <w:rsid w:val="002217F6"/>
    <w:rsid w:val="00222A70"/>
    <w:rsid w:val="002246E4"/>
    <w:rsid w:val="002258F5"/>
    <w:rsid w:val="00231B77"/>
    <w:rsid w:val="00233DB9"/>
    <w:rsid w:val="002361C5"/>
    <w:rsid w:val="002372BA"/>
    <w:rsid w:val="0026154D"/>
    <w:rsid w:val="00266011"/>
    <w:rsid w:val="0027108A"/>
    <w:rsid w:val="002712AB"/>
    <w:rsid w:val="00273670"/>
    <w:rsid w:val="00274B35"/>
    <w:rsid w:val="00280C85"/>
    <w:rsid w:val="002816AC"/>
    <w:rsid w:val="00283AD3"/>
    <w:rsid w:val="00283EA6"/>
    <w:rsid w:val="00287728"/>
    <w:rsid w:val="0029100D"/>
    <w:rsid w:val="00291341"/>
    <w:rsid w:val="002931F0"/>
    <w:rsid w:val="00297371"/>
    <w:rsid w:val="002A126E"/>
    <w:rsid w:val="002A57D6"/>
    <w:rsid w:val="002B0CB7"/>
    <w:rsid w:val="002B31AD"/>
    <w:rsid w:val="002B4722"/>
    <w:rsid w:val="002B478C"/>
    <w:rsid w:val="002C021B"/>
    <w:rsid w:val="002C5928"/>
    <w:rsid w:val="002D1125"/>
    <w:rsid w:val="002D1165"/>
    <w:rsid w:val="002D2EB1"/>
    <w:rsid w:val="002D7BAE"/>
    <w:rsid w:val="002E37CF"/>
    <w:rsid w:val="002F0461"/>
    <w:rsid w:val="002F0B0C"/>
    <w:rsid w:val="003112AC"/>
    <w:rsid w:val="0031693D"/>
    <w:rsid w:val="00321057"/>
    <w:rsid w:val="00323C5F"/>
    <w:rsid w:val="00330608"/>
    <w:rsid w:val="003310D2"/>
    <w:rsid w:val="00340D0F"/>
    <w:rsid w:val="00343D81"/>
    <w:rsid w:val="003475A1"/>
    <w:rsid w:val="00352FB8"/>
    <w:rsid w:val="00356EF9"/>
    <w:rsid w:val="00363FB4"/>
    <w:rsid w:val="00364317"/>
    <w:rsid w:val="003668D3"/>
    <w:rsid w:val="003669C7"/>
    <w:rsid w:val="00370B32"/>
    <w:rsid w:val="0037334F"/>
    <w:rsid w:val="003874E7"/>
    <w:rsid w:val="00390307"/>
    <w:rsid w:val="003A0C21"/>
    <w:rsid w:val="003A2B53"/>
    <w:rsid w:val="003B3DED"/>
    <w:rsid w:val="003C358D"/>
    <w:rsid w:val="003C7B4F"/>
    <w:rsid w:val="003D3ADA"/>
    <w:rsid w:val="003D4906"/>
    <w:rsid w:val="003E1027"/>
    <w:rsid w:val="003E2E85"/>
    <w:rsid w:val="003E4938"/>
    <w:rsid w:val="003E7E11"/>
    <w:rsid w:val="003F1B60"/>
    <w:rsid w:val="003F1DD3"/>
    <w:rsid w:val="003F2557"/>
    <w:rsid w:val="003F4699"/>
    <w:rsid w:val="003F479D"/>
    <w:rsid w:val="0040015D"/>
    <w:rsid w:val="00411976"/>
    <w:rsid w:val="00414EDC"/>
    <w:rsid w:val="00417B0C"/>
    <w:rsid w:val="0042131A"/>
    <w:rsid w:val="00430123"/>
    <w:rsid w:val="00441B57"/>
    <w:rsid w:val="0044214C"/>
    <w:rsid w:val="004500BB"/>
    <w:rsid w:val="00455DB4"/>
    <w:rsid w:val="00457A13"/>
    <w:rsid w:val="00464AC1"/>
    <w:rsid w:val="004769B6"/>
    <w:rsid w:val="00485FCC"/>
    <w:rsid w:val="00486A52"/>
    <w:rsid w:val="00490F47"/>
    <w:rsid w:val="004913A9"/>
    <w:rsid w:val="0049652D"/>
    <w:rsid w:val="0049764B"/>
    <w:rsid w:val="004A35BA"/>
    <w:rsid w:val="004A5532"/>
    <w:rsid w:val="004B05B7"/>
    <w:rsid w:val="004B4183"/>
    <w:rsid w:val="004C354B"/>
    <w:rsid w:val="004C3C83"/>
    <w:rsid w:val="004C5471"/>
    <w:rsid w:val="004C54DD"/>
    <w:rsid w:val="004C6836"/>
    <w:rsid w:val="004D0007"/>
    <w:rsid w:val="004D1058"/>
    <w:rsid w:val="004D587C"/>
    <w:rsid w:val="004E3D12"/>
    <w:rsid w:val="004F0481"/>
    <w:rsid w:val="004F4F90"/>
    <w:rsid w:val="004F574E"/>
    <w:rsid w:val="00500254"/>
    <w:rsid w:val="00512E6C"/>
    <w:rsid w:val="00521524"/>
    <w:rsid w:val="005224C2"/>
    <w:rsid w:val="00525A1C"/>
    <w:rsid w:val="00530033"/>
    <w:rsid w:val="005460BC"/>
    <w:rsid w:val="005460DE"/>
    <w:rsid w:val="00550479"/>
    <w:rsid w:val="0055075C"/>
    <w:rsid w:val="00550EA1"/>
    <w:rsid w:val="00553531"/>
    <w:rsid w:val="00557BC4"/>
    <w:rsid w:val="005615AE"/>
    <w:rsid w:val="00562F30"/>
    <w:rsid w:val="00563817"/>
    <w:rsid w:val="00566233"/>
    <w:rsid w:val="00567E94"/>
    <w:rsid w:val="00567EEF"/>
    <w:rsid w:val="005702F9"/>
    <w:rsid w:val="00580C03"/>
    <w:rsid w:val="0058110E"/>
    <w:rsid w:val="00581B8A"/>
    <w:rsid w:val="00584737"/>
    <w:rsid w:val="00584C43"/>
    <w:rsid w:val="00587F8F"/>
    <w:rsid w:val="00590875"/>
    <w:rsid w:val="00590ED2"/>
    <w:rsid w:val="005A1F2A"/>
    <w:rsid w:val="005A2AD4"/>
    <w:rsid w:val="005B2179"/>
    <w:rsid w:val="005B5839"/>
    <w:rsid w:val="005B6B59"/>
    <w:rsid w:val="005E10ED"/>
    <w:rsid w:val="005E29B9"/>
    <w:rsid w:val="005E7630"/>
    <w:rsid w:val="005F029E"/>
    <w:rsid w:val="005F02F1"/>
    <w:rsid w:val="005F5A46"/>
    <w:rsid w:val="005F6606"/>
    <w:rsid w:val="005F6C5F"/>
    <w:rsid w:val="00607ECC"/>
    <w:rsid w:val="00623203"/>
    <w:rsid w:val="0062320D"/>
    <w:rsid w:val="0062356A"/>
    <w:rsid w:val="0062434C"/>
    <w:rsid w:val="0062796B"/>
    <w:rsid w:val="006317D2"/>
    <w:rsid w:val="0063299F"/>
    <w:rsid w:val="00637609"/>
    <w:rsid w:val="00641282"/>
    <w:rsid w:val="006440E4"/>
    <w:rsid w:val="00644964"/>
    <w:rsid w:val="006512DC"/>
    <w:rsid w:val="0065153C"/>
    <w:rsid w:val="0065194C"/>
    <w:rsid w:val="00652F4A"/>
    <w:rsid w:val="0065335A"/>
    <w:rsid w:val="006536CD"/>
    <w:rsid w:val="00653E28"/>
    <w:rsid w:val="0066100B"/>
    <w:rsid w:val="00664C2A"/>
    <w:rsid w:val="00665331"/>
    <w:rsid w:val="00665D61"/>
    <w:rsid w:val="00666F64"/>
    <w:rsid w:val="00674F8B"/>
    <w:rsid w:val="00680D22"/>
    <w:rsid w:val="0068636A"/>
    <w:rsid w:val="0069360A"/>
    <w:rsid w:val="00697ED1"/>
    <w:rsid w:val="006A0E50"/>
    <w:rsid w:val="006A3FC1"/>
    <w:rsid w:val="006A63C5"/>
    <w:rsid w:val="006A6496"/>
    <w:rsid w:val="006B0288"/>
    <w:rsid w:val="006B3DC6"/>
    <w:rsid w:val="006B486D"/>
    <w:rsid w:val="006C4A83"/>
    <w:rsid w:val="006D55CE"/>
    <w:rsid w:val="006D6B50"/>
    <w:rsid w:val="006E2306"/>
    <w:rsid w:val="006E2E8F"/>
    <w:rsid w:val="006E3BEA"/>
    <w:rsid w:val="006F4C8F"/>
    <w:rsid w:val="006F4FF5"/>
    <w:rsid w:val="006F7378"/>
    <w:rsid w:val="00700BBA"/>
    <w:rsid w:val="0070103B"/>
    <w:rsid w:val="00702A47"/>
    <w:rsid w:val="007101EE"/>
    <w:rsid w:val="00710E4C"/>
    <w:rsid w:val="00711454"/>
    <w:rsid w:val="00713274"/>
    <w:rsid w:val="00713A77"/>
    <w:rsid w:val="0071518F"/>
    <w:rsid w:val="0071574D"/>
    <w:rsid w:val="00721538"/>
    <w:rsid w:val="007255FB"/>
    <w:rsid w:val="007270C4"/>
    <w:rsid w:val="00731B69"/>
    <w:rsid w:val="00732CFC"/>
    <w:rsid w:val="00736CC7"/>
    <w:rsid w:val="00743E59"/>
    <w:rsid w:val="007472E8"/>
    <w:rsid w:val="00756E31"/>
    <w:rsid w:val="0075782A"/>
    <w:rsid w:val="00760CEF"/>
    <w:rsid w:val="00765531"/>
    <w:rsid w:val="007668FF"/>
    <w:rsid w:val="00772078"/>
    <w:rsid w:val="007771FE"/>
    <w:rsid w:val="0077762E"/>
    <w:rsid w:val="00777768"/>
    <w:rsid w:val="007811CD"/>
    <w:rsid w:val="00784FCC"/>
    <w:rsid w:val="007859D1"/>
    <w:rsid w:val="00790A45"/>
    <w:rsid w:val="00795C94"/>
    <w:rsid w:val="007A2DFD"/>
    <w:rsid w:val="007A451F"/>
    <w:rsid w:val="007A4A90"/>
    <w:rsid w:val="007A63C7"/>
    <w:rsid w:val="007A702A"/>
    <w:rsid w:val="007B1405"/>
    <w:rsid w:val="007B2595"/>
    <w:rsid w:val="007B42D6"/>
    <w:rsid w:val="007B6969"/>
    <w:rsid w:val="007C3A64"/>
    <w:rsid w:val="007C587B"/>
    <w:rsid w:val="007C6F07"/>
    <w:rsid w:val="007D43F3"/>
    <w:rsid w:val="007D4A10"/>
    <w:rsid w:val="007D547B"/>
    <w:rsid w:val="007E2485"/>
    <w:rsid w:val="007E2682"/>
    <w:rsid w:val="007E4220"/>
    <w:rsid w:val="007F1B05"/>
    <w:rsid w:val="007F1D8A"/>
    <w:rsid w:val="007F245C"/>
    <w:rsid w:val="007F6331"/>
    <w:rsid w:val="00810EF6"/>
    <w:rsid w:val="0081393A"/>
    <w:rsid w:val="008155B0"/>
    <w:rsid w:val="00816B60"/>
    <w:rsid w:val="008203DC"/>
    <w:rsid w:val="008258E2"/>
    <w:rsid w:val="00826ADD"/>
    <w:rsid w:val="00826C3A"/>
    <w:rsid w:val="00831B44"/>
    <w:rsid w:val="00842C40"/>
    <w:rsid w:val="00843471"/>
    <w:rsid w:val="00843FA2"/>
    <w:rsid w:val="0084492D"/>
    <w:rsid w:val="00844F5D"/>
    <w:rsid w:val="00847159"/>
    <w:rsid w:val="00854BDB"/>
    <w:rsid w:val="00855CC7"/>
    <w:rsid w:val="00857652"/>
    <w:rsid w:val="00860133"/>
    <w:rsid w:val="0086021F"/>
    <w:rsid w:val="008722C4"/>
    <w:rsid w:val="00875B5E"/>
    <w:rsid w:val="008764EB"/>
    <w:rsid w:val="00876A5A"/>
    <w:rsid w:val="00883314"/>
    <w:rsid w:val="00885317"/>
    <w:rsid w:val="00885558"/>
    <w:rsid w:val="008865E7"/>
    <w:rsid w:val="00891FB4"/>
    <w:rsid w:val="008931B4"/>
    <w:rsid w:val="00893424"/>
    <w:rsid w:val="00895001"/>
    <w:rsid w:val="008A1FE5"/>
    <w:rsid w:val="008A4006"/>
    <w:rsid w:val="008A53AB"/>
    <w:rsid w:val="008B0EF3"/>
    <w:rsid w:val="008B21A6"/>
    <w:rsid w:val="008B5EE1"/>
    <w:rsid w:val="008B621B"/>
    <w:rsid w:val="008B628E"/>
    <w:rsid w:val="008C4C6C"/>
    <w:rsid w:val="008C60C1"/>
    <w:rsid w:val="008C6CAD"/>
    <w:rsid w:val="008D2A11"/>
    <w:rsid w:val="008D4557"/>
    <w:rsid w:val="008D5724"/>
    <w:rsid w:val="008D750D"/>
    <w:rsid w:val="008E2C5C"/>
    <w:rsid w:val="008F70FD"/>
    <w:rsid w:val="0090440D"/>
    <w:rsid w:val="00904DBE"/>
    <w:rsid w:val="009116A0"/>
    <w:rsid w:val="00911F64"/>
    <w:rsid w:val="00913147"/>
    <w:rsid w:val="0092285E"/>
    <w:rsid w:val="0092592B"/>
    <w:rsid w:val="00926E56"/>
    <w:rsid w:val="00927B48"/>
    <w:rsid w:val="00934B0D"/>
    <w:rsid w:val="00940972"/>
    <w:rsid w:val="009409F2"/>
    <w:rsid w:val="00944A89"/>
    <w:rsid w:val="00944D66"/>
    <w:rsid w:val="00950265"/>
    <w:rsid w:val="00950CE3"/>
    <w:rsid w:val="00951B39"/>
    <w:rsid w:val="009528D0"/>
    <w:rsid w:val="00952DD8"/>
    <w:rsid w:val="009553F5"/>
    <w:rsid w:val="00963C7D"/>
    <w:rsid w:val="0096428E"/>
    <w:rsid w:val="00964628"/>
    <w:rsid w:val="0096496C"/>
    <w:rsid w:val="0096550E"/>
    <w:rsid w:val="00970B21"/>
    <w:rsid w:val="00971D06"/>
    <w:rsid w:val="00972DF6"/>
    <w:rsid w:val="0097631D"/>
    <w:rsid w:val="00980FDF"/>
    <w:rsid w:val="00981C4E"/>
    <w:rsid w:val="009855DB"/>
    <w:rsid w:val="00987F31"/>
    <w:rsid w:val="0099259E"/>
    <w:rsid w:val="0099363D"/>
    <w:rsid w:val="009953FF"/>
    <w:rsid w:val="009A1ADE"/>
    <w:rsid w:val="009A38B9"/>
    <w:rsid w:val="009A3D51"/>
    <w:rsid w:val="009A6968"/>
    <w:rsid w:val="009A70B8"/>
    <w:rsid w:val="009C617F"/>
    <w:rsid w:val="009D3ADC"/>
    <w:rsid w:val="009D6EB9"/>
    <w:rsid w:val="009E20E7"/>
    <w:rsid w:val="009E51CF"/>
    <w:rsid w:val="009F1984"/>
    <w:rsid w:val="009F19B5"/>
    <w:rsid w:val="009F3573"/>
    <w:rsid w:val="009F51D2"/>
    <w:rsid w:val="00A00B4F"/>
    <w:rsid w:val="00A05A24"/>
    <w:rsid w:val="00A07203"/>
    <w:rsid w:val="00A118BB"/>
    <w:rsid w:val="00A136FC"/>
    <w:rsid w:val="00A14F9D"/>
    <w:rsid w:val="00A24D62"/>
    <w:rsid w:val="00A318E1"/>
    <w:rsid w:val="00A32875"/>
    <w:rsid w:val="00A40631"/>
    <w:rsid w:val="00A44FC7"/>
    <w:rsid w:val="00A468B4"/>
    <w:rsid w:val="00A52441"/>
    <w:rsid w:val="00A53BC4"/>
    <w:rsid w:val="00A60459"/>
    <w:rsid w:val="00A609A2"/>
    <w:rsid w:val="00A61273"/>
    <w:rsid w:val="00A626E1"/>
    <w:rsid w:val="00A63AC7"/>
    <w:rsid w:val="00A63DB8"/>
    <w:rsid w:val="00A704AC"/>
    <w:rsid w:val="00A725C0"/>
    <w:rsid w:val="00A73020"/>
    <w:rsid w:val="00A74490"/>
    <w:rsid w:val="00A774EC"/>
    <w:rsid w:val="00A8598A"/>
    <w:rsid w:val="00A901B4"/>
    <w:rsid w:val="00A96DFE"/>
    <w:rsid w:val="00A976E1"/>
    <w:rsid w:val="00AA7594"/>
    <w:rsid w:val="00AB1046"/>
    <w:rsid w:val="00AB45EB"/>
    <w:rsid w:val="00AB5ED2"/>
    <w:rsid w:val="00AC1F6B"/>
    <w:rsid w:val="00AC450F"/>
    <w:rsid w:val="00AD0B63"/>
    <w:rsid w:val="00AD0FA1"/>
    <w:rsid w:val="00AD23BC"/>
    <w:rsid w:val="00AD29B6"/>
    <w:rsid w:val="00AD3DB0"/>
    <w:rsid w:val="00AD6ACB"/>
    <w:rsid w:val="00AE4C44"/>
    <w:rsid w:val="00AE6696"/>
    <w:rsid w:val="00AE730D"/>
    <w:rsid w:val="00AF34F9"/>
    <w:rsid w:val="00AF3A77"/>
    <w:rsid w:val="00AF5ED1"/>
    <w:rsid w:val="00AF61FE"/>
    <w:rsid w:val="00AF6ABC"/>
    <w:rsid w:val="00B02B58"/>
    <w:rsid w:val="00B106BD"/>
    <w:rsid w:val="00B140AB"/>
    <w:rsid w:val="00B15FB6"/>
    <w:rsid w:val="00B16BA2"/>
    <w:rsid w:val="00B17ADB"/>
    <w:rsid w:val="00B17B8E"/>
    <w:rsid w:val="00B220CF"/>
    <w:rsid w:val="00B22F10"/>
    <w:rsid w:val="00B252DE"/>
    <w:rsid w:val="00B26648"/>
    <w:rsid w:val="00B304C1"/>
    <w:rsid w:val="00B305DC"/>
    <w:rsid w:val="00B331B9"/>
    <w:rsid w:val="00B5005C"/>
    <w:rsid w:val="00B51BD4"/>
    <w:rsid w:val="00B52098"/>
    <w:rsid w:val="00B54425"/>
    <w:rsid w:val="00B5514E"/>
    <w:rsid w:val="00B56418"/>
    <w:rsid w:val="00B62F48"/>
    <w:rsid w:val="00B641A7"/>
    <w:rsid w:val="00B665D9"/>
    <w:rsid w:val="00B70229"/>
    <w:rsid w:val="00B760C4"/>
    <w:rsid w:val="00B90C46"/>
    <w:rsid w:val="00B92173"/>
    <w:rsid w:val="00B948FB"/>
    <w:rsid w:val="00BA069B"/>
    <w:rsid w:val="00BA0C28"/>
    <w:rsid w:val="00BA359A"/>
    <w:rsid w:val="00BA401D"/>
    <w:rsid w:val="00BA56EA"/>
    <w:rsid w:val="00BA6E30"/>
    <w:rsid w:val="00BB0424"/>
    <w:rsid w:val="00BB4E2A"/>
    <w:rsid w:val="00BB4F28"/>
    <w:rsid w:val="00BC1C59"/>
    <w:rsid w:val="00BC3023"/>
    <w:rsid w:val="00BC4AD9"/>
    <w:rsid w:val="00BC6413"/>
    <w:rsid w:val="00BC7E05"/>
    <w:rsid w:val="00BD0970"/>
    <w:rsid w:val="00BD3D4A"/>
    <w:rsid w:val="00BD60EB"/>
    <w:rsid w:val="00BD76F6"/>
    <w:rsid w:val="00BE3975"/>
    <w:rsid w:val="00BE3B7E"/>
    <w:rsid w:val="00BE64F3"/>
    <w:rsid w:val="00BF1606"/>
    <w:rsid w:val="00BF2059"/>
    <w:rsid w:val="00BF3384"/>
    <w:rsid w:val="00C00B5D"/>
    <w:rsid w:val="00C0112F"/>
    <w:rsid w:val="00C03268"/>
    <w:rsid w:val="00C04498"/>
    <w:rsid w:val="00C10C4A"/>
    <w:rsid w:val="00C116EA"/>
    <w:rsid w:val="00C17ECF"/>
    <w:rsid w:val="00C200E7"/>
    <w:rsid w:val="00C21CDC"/>
    <w:rsid w:val="00C2398A"/>
    <w:rsid w:val="00C23E71"/>
    <w:rsid w:val="00C3151C"/>
    <w:rsid w:val="00C3180B"/>
    <w:rsid w:val="00C37BAE"/>
    <w:rsid w:val="00C40DE5"/>
    <w:rsid w:val="00C5154D"/>
    <w:rsid w:val="00C579AD"/>
    <w:rsid w:val="00C639C6"/>
    <w:rsid w:val="00C641DD"/>
    <w:rsid w:val="00C716C3"/>
    <w:rsid w:val="00C74A87"/>
    <w:rsid w:val="00C81B25"/>
    <w:rsid w:val="00C8497D"/>
    <w:rsid w:val="00C850FF"/>
    <w:rsid w:val="00C859AE"/>
    <w:rsid w:val="00C91D38"/>
    <w:rsid w:val="00C92E63"/>
    <w:rsid w:val="00C9334C"/>
    <w:rsid w:val="00C94EF3"/>
    <w:rsid w:val="00C966D3"/>
    <w:rsid w:val="00CA16A7"/>
    <w:rsid w:val="00CB7A1A"/>
    <w:rsid w:val="00CC06AC"/>
    <w:rsid w:val="00CC2043"/>
    <w:rsid w:val="00CC2D0F"/>
    <w:rsid w:val="00CC50AB"/>
    <w:rsid w:val="00CD14C3"/>
    <w:rsid w:val="00CD1698"/>
    <w:rsid w:val="00CE5C85"/>
    <w:rsid w:val="00CF1046"/>
    <w:rsid w:val="00CF55A6"/>
    <w:rsid w:val="00CF6441"/>
    <w:rsid w:val="00CF7392"/>
    <w:rsid w:val="00D02C88"/>
    <w:rsid w:val="00D05543"/>
    <w:rsid w:val="00D17167"/>
    <w:rsid w:val="00D2238C"/>
    <w:rsid w:val="00D2469A"/>
    <w:rsid w:val="00D250CA"/>
    <w:rsid w:val="00D26477"/>
    <w:rsid w:val="00D3502C"/>
    <w:rsid w:val="00D3725B"/>
    <w:rsid w:val="00D404BA"/>
    <w:rsid w:val="00D412E9"/>
    <w:rsid w:val="00D53414"/>
    <w:rsid w:val="00D55EB5"/>
    <w:rsid w:val="00D56CF8"/>
    <w:rsid w:val="00D622EE"/>
    <w:rsid w:val="00D656DF"/>
    <w:rsid w:val="00D67A9F"/>
    <w:rsid w:val="00D70B8E"/>
    <w:rsid w:val="00D71820"/>
    <w:rsid w:val="00D71F18"/>
    <w:rsid w:val="00D74981"/>
    <w:rsid w:val="00D74A2B"/>
    <w:rsid w:val="00D75E66"/>
    <w:rsid w:val="00D80377"/>
    <w:rsid w:val="00D839E6"/>
    <w:rsid w:val="00D8407B"/>
    <w:rsid w:val="00D85221"/>
    <w:rsid w:val="00D866B5"/>
    <w:rsid w:val="00D90BEF"/>
    <w:rsid w:val="00D93F44"/>
    <w:rsid w:val="00DA2C32"/>
    <w:rsid w:val="00DA4D4A"/>
    <w:rsid w:val="00DA5BDD"/>
    <w:rsid w:val="00DA7FFA"/>
    <w:rsid w:val="00DB231C"/>
    <w:rsid w:val="00DB43F4"/>
    <w:rsid w:val="00DB521F"/>
    <w:rsid w:val="00DB5EE1"/>
    <w:rsid w:val="00DB6D12"/>
    <w:rsid w:val="00DC0ABA"/>
    <w:rsid w:val="00DC1DC7"/>
    <w:rsid w:val="00DC6306"/>
    <w:rsid w:val="00DC64BB"/>
    <w:rsid w:val="00DD3FD6"/>
    <w:rsid w:val="00DE17D7"/>
    <w:rsid w:val="00DE597C"/>
    <w:rsid w:val="00DE7C4D"/>
    <w:rsid w:val="00DF2039"/>
    <w:rsid w:val="00DF235F"/>
    <w:rsid w:val="00DF355B"/>
    <w:rsid w:val="00DF76D1"/>
    <w:rsid w:val="00E13D96"/>
    <w:rsid w:val="00E14FF0"/>
    <w:rsid w:val="00E213A8"/>
    <w:rsid w:val="00E23459"/>
    <w:rsid w:val="00E24829"/>
    <w:rsid w:val="00E25D04"/>
    <w:rsid w:val="00E270A5"/>
    <w:rsid w:val="00E3169F"/>
    <w:rsid w:val="00E3289F"/>
    <w:rsid w:val="00E4246D"/>
    <w:rsid w:val="00E44CC0"/>
    <w:rsid w:val="00E506BD"/>
    <w:rsid w:val="00E51AF9"/>
    <w:rsid w:val="00E5574B"/>
    <w:rsid w:val="00E55F64"/>
    <w:rsid w:val="00E57AF1"/>
    <w:rsid w:val="00E72AC6"/>
    <w:rsid w:val="00E7384F"/>
    <w:rsid w:val="00E755E3"/>
    <w:rsid w:val="00E77520"/>
    <w:rsid w:val="00E85640"/>
    <w:rsid w:val="00E91AA9"/>
    <w:rsid w:val="00E923E0"/>
    <w:rsid w:val="00E92FE0"/>
    <w:rsid w:val="00E94648"/>
    <w:rsid w:val="00E957B5"/>
    <w:rsid w:val="00EA517A"/>
    <w:rsid w:val="00EA7635"/>
    <w:rsid w:val="00EA7962"/>
    <w:rsid w:val="00EA7A1D"/>
    <w:rsid w:val="00EB2544"/>
    <w:rsid w:val="00EB37B7"/>
    <w:rsid w:val="00EB4174"/>
    <w:rsid w:val="00EB41F9"/>
    <w:rsid w:val="00EB43F2"/>
    <w:rsid w:val="00EC0DE2"/>
    <w:rsid w:val="00EC70A1"/>
    <w:rsid w:val="00ED3AB3"/>
    <w:rsid w:val="00ED3EC2"/>
    <w:rsid w:val="00ED4108"/>
    <w:rsid w:val="00EE4D19"/>
    <w:rsid w:val="00EF2700"/>
    <w:rsid w:val="00EF41B0"/>
    <w:rsid w:val="00EF4F84"/>
    <w:rsid w:val="00F011AF"/>
    <w:rsid w:val="00F01B8E"/>
    <w:rsid w:val="00F11A13"/>
    <w:rsid w:val="00F11AC2"/>
    <w:rsid w:val="00F12E88"/>
    <w:rsid w:val="00F14E91"/>
    <w:rsid w:val="00F15F04"/>
    <w:rsid w:val="00F20CEA"/>
    <w:rsid w:val="00F22C55"/>
    <w:rsid w:val="00F24126"/>
    <w:rsid w:val="00F27962"/>
    <w:rsid w:val="00F351CF"/>
    <w:rsid w:val="00F36249"/>
    <w:rsid w:val="00F3633F"/>
    <w:rsid w:val="00F405AD"/>
    <w:rsid w:val="00F40765"/>
    <w:rsid w:val="00F429D8"/>
    <w:rsid w:val="00F44287"/>
    <w:rsid w:val="00F50128"/>
    <w:rsid w:val="00F51FAB"/>
    <w:rsid w:val="00F532E5"/>
    <w:rsid w:val="00F55B02"/>
    <w:rsid w:val="00F613AD"/>
    <w:rsid w:val="00F632FA"/>
    <w:rsid w:val="00F6500D"/>
    <w:rsid w:val="00F650B5"/>
    <w:rsid w:val="00F6605E"/>
    <w:rsid w:val="00F66067"/>
    <w:rsid w:val="00F70372"/>
    <w:rsid w:val="00F7231A"/>
    <w:rsid w:val="00F72456"/>
    <w:rsid w:val="00F75C01"/>
    <w:rsid w:val="00F80DBA"/>
    <w:rsid w:val="00F86BD4"/>
    <w:rsid w:val="00F86CAA"/>
    <w:rsid w:val="00F91B74"/>
    <w:rsid w:val="00F95157"/>
    <w:rsid w:val="00FA7E26"/>
    <w:rsid w:val="00FB285E"/>
    <w:rsid w:val="00FB4FE7"/>
    <w:rsid w:val="00FB5066"/>
    <w:rsid w:val="00FB699D"/>
    <w:rsid w:val="00FB6E95"/>
    <w:rsid w:val="00FB7A31"/>
    <w:rsid w:val="00FC0008"/>
    <w:rsid w:val="00FC237C"/>
    <w:rsid w:val="00FC7981"/>
    <w:rsid w:val="00FD12B3"/>
    <w:rsid w:val="00FD2032"/>
    <w:rsid w:val="00FD63B6"/>
    <w:rsid w:val="00FD770B"/>
    <w:rsid w:val="00FD7EB8"/>
    <w:rsid w:val="00FE1CB5"/>
    <w:rsid w:val="00FE22E0"/>
    <w:rsid w:val="00FF21E8"/>
    <w:rsid w:val="00FF3EAC"/>
    <w:rsid w:val="00F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F6270A"/>
  <w15:docId w15:val="{C0DFF273-F4D0-4834-951D-3949AD5B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2A5"/>
    <w:pPr>
      <w:spacing w:after="0" w:line="240" w:lineRule="auto"/>
    </w:pPr>
    <w:rPr>
      <w:rFonts w:ascii="Times New Roman" w:eastAsia="Times New Roman" w:hAnsi="Times New Roman" w:cs="Times New Roman"/>
      <w:color w:val="000000"/>
      <w:sz w:val="28"/>
      <w:szCs w:val="24"/>
      <w:lang w:eastAsia="ru-RU"/>
    </w:rPr>
  </w:style>
  <w:style w:type="paragraph" w:styleId="2">
    <w:name w:val="heading 2"/>
    <w:basedOn w:val="a"/>
    <w:next w:val="a"/>
    <w:link w:val="20"/>
    <w:unhideWhenUsed/>
    <w:qFormat/>
    <w:rsid w:val="0040015D"/>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0015D"/>
    <w:rPr>
      <w:rFonts w:ascii="Cambria" w:eastAsia="Times New Roman" w:hAnsi="Cambria" w:cs="Times New Roman"/>
      <w:b/>
      <w:bCs/>
      <w:i/>
      <w:iCs/>
      <w:color w:val="000000"/>
      <w:sz w:val="28"/>
      <w:szCs w:val="28"/>
      <w:lang w:eastAsia="ru-RU"/>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0A32A5"/>
    <w:rPr>
      <w:b/>
      <w:bCs/>
      <w:sz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0A32A5"/>
    <w:rPr>
      <w:rFonts w:ascii="Times New Roman" w:eastAsia="Times New Roman" w:hAnsi="Times New Roman" w:cs="Times New Roman"/>
      <w:b/>
      <w:bCs/>
      <w:color w:val="000000"/>
      <w:sz w:val="24"/>
      <w:szCs w:val="24"/>
      <w:lang w:eastAsia="ru-RU"/>
    </w:rPr>
  </w:style>
  <w:style w:type="character" w:styleId="a5">
    <w:name w:val="Hyperlink"/>
    <w:basedOn w:val="a0"/>
    <w:uiPriority w:val="99"/>
    <w:rsid w:val="000A32A5"/>
    <w:rPr>
      <w:color w:val="0000FF"/>
      <w:u w:val="single"/>
    </w:rPr>
  </w:style>
  <w:style w:type="character" w:customStyle="1" w:styleId="Normal">
    <w:name w:val="Normal Знак"/>
    <w:basedOn w:val="a0"/>
    <w:link w:val="1"/>
    <w:locked/>
    <w:rsid w:val="000A32A5"/>
    <w:rPr>
      <w:sz w:val="28"/>
    </w:rPr>
  </w:style>
  <w:style w:type="paragraph" w:customStyle="1" w:styleId="1">
    <w:name w:val="Обычный1"/>
    <w:link w:val="Normal"/>
    <w:rsid w:val="000A32A5"/>
    <w:pPr>
      <w:spacing w:after="0" w:line="240" w:lineRule="auto"/>
      <w:ind w:firstLine="720"/>
      <w:jc w:val="both"/>
    </w:pPr>
    <w:rPr>
      <w:sz w:val="28"/>
    </w:rPr>
  </w:style>
  <w:style w:type="paragraph" w:styleId="a6">
    <w:name w:val="List Bullet"/>
    <w:basedOn w:val="a"/>
    <w:autoRedefine/>
    <w:rsid w:val="000A32A5"/>
    <w:pPr>
      <w:tabs>
        <w:tab w:val="left" w:pos="-567"/>
        <w:tab w:val="left" w:pos="-426"/>
        <w:tab w:val="left" w:pos="567"/>
        <w:tab w:val="left" w:pos="709"/>
      </w:tabs>
      <w:autoSpaceDE w:val="0"/>
      <w:autoSpaceDN w:val="0"/>
      <w:adjustRightInd w:val="0"/>
      <w:ind w:right="-1"/>
      <w:jc w:val="both"/>
    </w:pPr>
    <w:rPr>
      <w:bCs/>
      <w:color w:val="auto"/>
      <w:szCs w:val="28"/>
    </w:rPr>
  </w:style>
  <w:style w:type="paragraph" w:customStyle="1" w:styleId="21">
    <w:name w:val="Обычный2"/>
    <w:uiPriority w:val="99"/>
    <w:rsid w:val="000A32A5"/>
    <w:pPr>
      <w:spacing w:after="0" w:line="240" w:lineRule="auto"/>
      <w:ind w:firstLine="720"/>
      <w:jc w:val="both"/>
    </w:pPr>
    <w:rPr>
      <w:rFonts w:ascii="Times New Roman" w:eastAsia="Times New Roman" w:hAnsi="Times New Roman" w:cs="Times New Roman"/>
      <w:sz w:val="28"/>
      <w:szCs w:val="20"/>
      <w:lang w:eastAsia="ru-RU"/>
    </w:rPr>
  </w:style>
  <w:style w:type="paragraph" w:styleId="a7">
    <w:name w:val="List Paragraph"/>
    <w:aliases w:val="Варианты ответов,Абзац списка4"/>
    <w:basedOn w:val="a"/>
    <w:link w:val="a8"/>
    <w:uiPriority w:val="34"/>
    <w:qFormat/>
    <w:rsid w:val="000A32A5"/>
    <w:pPr>
      <w:ind w:left="720"/>
      <w:contextualSpacing/>
    </w:pPr>
  </w:style>
  <w:style w:type="character" w:customStyle="1" w:styleId="a8">
    <w:name w:val="Абзац списка Знак"/>
    <w:aliases w:val="Варианты ответов Знак,Абзац списка4 Знак"/>
    <w:link w:val="a7"/>
    <w:uiPriority w:val="34"/>
    <w:qFormat/>
    <w:rsid w:val="000A32A5"/>
    <w:rPr>
      <w:rFonts w:ascii="Times New Roman" w:eastAsia="Times New Roman" w:hAnsi="Times New Roman" w:cs="Times New Roman"/>
      <w:color w:val="000000"/>
      <w:sz w:val="28"/>
      <w:szCs w:val="24"/>
      <w:lang w:eastAsia="ru-RU"/>
    </w:rPr>
  </w:style>
  <w:style w:type="table" w:styleId="a9">
    <w:name w:val="Table Grid"/>
    <w:basedOn w:val="a1"/>
    <w:uiPriority w:val="59"/>
    <w:rsid w:val="000A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ма письма"/>
    <w:next w:val="a3"/>
    <w:link w:val="ab"/>
    <w:qFormat/>
    <w:rsid w:val="000A32A5"/>
    <w:pPr>
      <w:spacing w:before="240" w:after="120" w:line="240" w:lineRule="auto"/>
    </w:pPr>
    <w:rPr>
      <w:rFonts w:ascii="Cambria" w:eastAsia="Times New Roman" w:hAnsi="Cambria" w:cs="Arial"/>
      <w:bCs/>
      <w:kern w:val="28"/>
      <w:szCs w:val="32"/>
      <w:lang w:val="en-US"/>
    </w:rPr>
  </w:style>
  <w:style w:type="character" w:customStyle="1" w:styleId="ab">
    <w:name w:val="Тема письма Знак"/>
    <w:link w:val="aa"/>
    <w:locked/>
    <w:rsid w:val="000A32A5"/>
    <w:rPr>
      <w:rFonts w:ascii="Cambria" w:eastAsia="Times New Roman" w:hAnsi="Cambria" w:cs="Arial"/>
      <w:bCs/>
      <w:kern w:val="28"/>
      <w:szCs w:val="32"/>
      <w:lang w:val="en-US"/>
    </w:rPr>
  </w:style>
  <w:style w:type="paragraph" w:customStyle="1" w:styleId="12">
    <w:name w:val="Обычный12"/>
    <w:rsid w:val="000A32A5"/>
    <w:pPr>
      <w:spacing w:after="0" w:line="240" w:lineRule="auto"/>
      <w:ind w:firstLine="720"/>
      <w:jc w:val="both"/>
    </w:pPr>
    <w:rPr>
      <w:rFonts w:ascii="Times New Roman" w:eastAsia="Times New Roman" w:hAnsi="Times New Roman" w:cs="Times New Roman"/>
      <w:sz w:val="28"/>
      <w:szCs w:val="20"/>
      <w:lang w:eastAsia="ru-RU"/>
    </w:rPr>
  </w:style>
  <w:style w:type="paragraph" w:styleId="ac">
    <w:name w:val="No Spacing"/>
    <w:uiPriority w:val="1"/>
    <w:qFormat/>
    <w:rsid w:val="000A32A5"/>
    <w:pPr>
      <w:spacing w:after="0" w:line="240" w:lineRule="auto"/>
      <w:jc w:val="both"/>
    </w:pPr>
    <w:rPr>
      <w:rFonts w:ascii="Calibri" w:eastAsia="Calibri" w:hAnsi="Calibri" w:cs="Times New Roman"/>
      <w:sz w:val="28"/>
    </w:rPr>
  </w:style>
  <w:style w:type="paragraph" w:customStyle="1" w:styleId="-">
    <w:name w:val="Колонтитул - текст"/>
    <w:link w:val="-0"/>
    <w:qFormat/>
    <w:rsid w:val="000A32A5"/>
    <w:pPr>
      <w:tabs>
        <w:tab w:val="left" w:pos="180"/>
      </w:tabs>
      <w:spacing w:after="80" w:line="240" w:lineRule="auto"/>
      <w:jc w:val="center"/>
    </w:pPr>
    <w:rPr>
      <w:rFonts w:ascii="Cambria" w:eastAsia="Calibri" w:hAnsi="Cambria" w:cs="Cambria"/>
      <w:smallCaps/>
      <w:sz w:val="24"/>
    </w:rPr>
  </w:style>
  <w:style w:type="character" w:customStyle="1" w:styleId="-0">
    <w:name w:val="Колонтитул - текст Знак"/>
    <w:basedOn w:val="a0"/>
    <w:link w:val="-"/>
    <w:rsid w:val="000A32A5"/>
    <w:rPr>
      <w:rFonts w:ascii="Cambria" w:eastAsia="Calibri" w:hAnsi="Cambria" w:cs="Cambria"/>
      <w:smallCaps/>
      <w:sz w:val="24"/>
    </w:rPr>
  </w:style>
  <w:style w:type="paragraph" w:styleId="ad">
    <w:name w:val="Balloon Text"/>
    <w:basedOn w:val="a"/>
    <w:link w:val="ae"/>
    <w:uiPriority w:val="99"/>
    <w:semiHidden/>
    <w:unhideWhenUsed/>
    <w:rsid w:val="000A32A5"/>
    <w:rPr>
      <w:rFonts w:ascii="Tahoma" w:hAnsi="Tahoma" w:cs="Tahoma"/>
      <w:sz w:val="16"/>
      <w:szCs w:val="16"/>
    </w:rPr>
  </w:style>
  <w:style w:type="character" w:customStyle="1" w:styleId="ae">
    <w:name w:val="Текст выноски Знак"/>
    <w:basedOn w:val="a0"/>
    <w:link w:val="ad"/>
    <w:uiPriority w:val="99"/>
    <w:semiHidden/>
    <w:rsid w:val="000A32A5"/>
    <w:rPr>
      <w:rFonts w:ascii="Tahoma" w:eastAsia="Times New Roman" w:hAnsi="Tahoma" w:cs="Tahoma"/>
      <w:color w:val="000000"/>
      <w:sz w:val="16"/>
      <w:szCs w:val="16"/>
      <w:lang w:eastAsia="ru-RU"/>
    </w:rPr>
  </w:style>
  <w:style w:type="character" w:styleId="af">
    <w:name w:val="FollowedHyperlink"/>
    <w:basedOn w:val="a0"/>
    <w:uiPriority w:val="99"/>
    <w:semiHidden/>
    <w:unhideWhenUsed/>
    <w:rsid w:val="0040015D"/>
    <w:rPr>
      <w:color w:val="800080"/>
      <w:u w:val="single"/>
    </w:rPr>
  </w:style>
  <w:style w:type="paragraph" w:customStyle="1" w:styleId="xl66">
    <w:name w:val="xl66"/>
    <w:basedOn w:val="a"/>
    <w:rsid w:val="0040015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4001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4001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70">
    <w:name w:val="xl70"/>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2">
    <w:name w:val="xl72"/>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rsid w:val="004001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5">
    <w:name w:val="xl75"/>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6">
    <w:name w:val="xl76"/>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7">
    <w:name w:val="xl77"/>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78">
    <w:name w:val="xl78"/>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79">
    <w:name w:val="xl79"/>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40015D"/>
    <w:pPr>
      <w:pBdr>
        <w:top w:val="single" w:sz="4" w:space="0" w:color="auto"/>
        <w:left w:val="single" w:sz="4" w:space="0" w:color="auto"/>
        <w:bottom w:val="single" w:sz="4" w:space="0" w:color="auto"/>
      </w:pBdr>
      <w:spacing w:before="100" w:beforeAutospacing="1" w:after="100" w:afterAutospacing="1"/>
    </w:pPr>
    <w:rPr>
      <w:color w:val="auto"/>
      <w:sz w:val="20"/>
      <w:szCs w:val="20"/>
    </w:rPr>
  </w:style>
  <w:style w:type="paragraph" w:customStyle="1" w:styleId="xl83">
    <w:name w:val="xl83"/>
    <w:basedOn w:val="a"/>
    <w:rsid w:val="0040015D"/>
    <w:pPr>
      <w:pBdr>
        <w:top w:val="single" w:sz="4" w:space="0" w:color="auto"/>
        <w:bottom w:val="single" w:sz="4" w:space="0" w:color="auto"/>
      </w:pBdr>
      <w:spacing w:before="100" w:beforeAutospacing="1" w:after="100" w:afterAutospacing="1"/>
    </w:pPr>
    <w:rPr>
      <w:color w:val="auto"/>
      <w:sz w:val="20"/>
      <w:szCs w:val="20"/>
    </w:rPr>
  </w:style>
  <w:style w:type="paragraph" w:customStyle="1" w:styleId="xl84">
    <w:name w:val="xl84"/>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40015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86">
    <w:name w:val="xl86"/>
    <w:basedOn w:val="a"/>
    <w:rsid w:val="0040015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
    <w:rsid w:val="0040015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0015D"/>
    <w:pPr>
      <w:pBdr>
        <w:top w:val="single" w:sz="4" w:space="0" w:color="auto"/>
        <w:left w:val="single" w:sz="4" w:space="0" w:color="auto"/>
        <w:bottom w:val="single" w:sz="4" w:space="0" w:color="auto"/>
      </w:pBdr>
      <w:spacing w:before="100" w:beforeAutospacing="1" w:after="100" w:afterAutospacing="1"/>
    </w:pPr>
    <w:rPr>
      <w:color w:val="auto"/>
      <w:sz w:val="24"/>
    </w:rPr>
  </w:style>
  <w:style w:type="paragraph" w:customStyle="1" w:styleId="xl89">
    <w:name w:val="xl89"/>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90">
    <w:name w:val="xl90"/>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91">
    <w:name w:val="xl91"/>
    <w:basedOn w:val="a"/>
    <w:rsid w:val="0040015D"/>
    <w:pPr>
      <w:pBdr>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92">
    <w:name w:val="xl92"/>
    <w:basedOn w:val="a"/>
    <w:rsid w:val="0040015D"/>
    <w:pPr>
      <w:pBdr>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93">
    <w:name w:val="xl93"/>
    <w:basedOn w:val="a"/>
    <w:rsid w:val="0040015D"/>
    <w:pPr>
      <w:pBdr>
        <w:left w:val="single" w:sz="4" w:space="0" w:color="auto"/>
        <w:right w:val="single" w:sz="4" w:space="0" w:color="auto"/>
      </w:pBdr>
      <w:spacing w:before="100" w:beforeAutospacing="1" w:after="100" w:afterAutospacing="1"/>
    </w:pPr>
    <w:rPr>
      <w:color w:val="auto"/>
      <w:sz w:val="20"/>
      <w:szCs w:val="20"/>
    </w:rPr>
  </w:style>
  <w:style w:type="paragraph" w:customStyle="1" w:styleId="xl94">
    <w:name w:val="xl94"/>
    <w:basedOn w:val="a"/>
    <w:rsid w:val="0040015D"/>
    <w:pPr>
      <w:pBdr>
        <w:top w:val="single" w:sz="4" w:space="0" w:color="auto"/>
        <w:left w:val="single" w:sz="4" w:space="0" w:color="auto"/>
        <w:right w:val="single" w:sz="4" w:space="0" w:color="auto"/>
      </w:pBdr>
      <w:spacing w:before="100" w:beforeAutospacing="1" w:after="100" w:afterAutospacing="1"/>
    </w:pPr>
    <w:rPr>
      <w:color w:val="auto"/>
      <w:sz w:val="20"/>
      <w:szCs w:val="20"/>
    </w:rPr>
  </w:style>
  <w:style w:type="paragraph" w:customStyle="1" w:styleId="xl95">
    <w:name w:val="xl95"/>
    <w:basedOn w:val="a"/>
    <w:rsid w:val="0040015D"/>
    <w:pPr>
      <w:pBdr>
        <w:top w:val="single" w:sz="4" w:space="0" w:color="auto"/>
        <w:left w:val="single" w:sz="4" w:space="0" w:color="auto"/>
        <w:right w:val="single" w:sz="4" w:space="0" w:color="auto"/>
      </w:pBdr>
      <w:spacing w:before="100" w:beforeAutospacing="1" w:after="100" w:afterAutospacing="1"/>
    </w:pPr>
    <w:rPr>
      <w:color w:val="auto"/>
      <w:sz w:val="20"/>
      <w:szCs w:val="20"/>
    </w:rPr>
  </w:style>
  <w:style w:type="paragraph" w:customStyle="1" w:styleId="xl97">
    <w:name w:val="xl97"/>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8">
    <w:name w:val="xl98"/>
    <w:basedOn w:val="a"/>
    <w:rsid w:val="0040015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40015D"/>
    <w:pPr>
      <w:pBdr>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100">
    <w:name w:val="xl100"/>
    <w:basedOn w:val="a"/>
    <w:rsid w:val="0040015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
    <w:rsid w:val="0040015D"/>
    <w:pPr>
      <w:spacing w:before="100" w:beforeAutospacing="1" w:after="100" w:afterAutospacing="1"/>
    </w:pPr>
    <w:rPr>
      <w:color w:val="auto"/>
      <w:sz w:val="20"/>
      <w:szCs w:val="20"/>
    </w:rPr>
  </w:style>
  <w:style w:type="paragraph" w:customStyle="1" w:styleId="xl102">
    <w:name w:val="xl102"/>
    <w:basedOn w:val="a"/>
    <w:rsid w:val="004001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rPr>
  </w:style>
  <w:style w:type="paragraph" w:customStyle="1" w:styleId="xl105">
    <w:name w:val="xl105"/>
    <w:basedOn w:val="a"/>
    <w:rsid w:val="0040015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a"/>
    <w:rsid w:val="004001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7">
    <w:name w:val="xl107"/>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8">
    <w:name w:val="xl108"/>
    <w:basedOn w:val="a"/>
    <w:rsid w:val="0040015D"/>
    <w:pPr>
      <w:pBdr>
        <w:top w:val="single" w:sz="4" w:space="0" w:color="auto"/>
        <w:left w:val="single" w:sz="4" w:space="0" w:color="auto"/>
        <w:bottom w:val="single" w:sz="4" w:space="0" w:color="auto"/>
      </w:pBdr>
      <w:spacing w:before="100" w:beforeAutospacing="1" w:after="100" w:afterAutospacing="1"/>
    </w:pPr>
    <w:rPr>
      <w:color w:val="auto"/>
      <w:sz w:val="24"/>
    </w:rPr>
  </w:style>
  <w:style w:type="paragraph" w:customStyle="1" w:styleId="xl109">
    <w:name w:val="xl109"/>
    <w:basedOn w:val="a"/>
    <w:rsid w:val="0040015D"/>
    <w:pPr>
      <w:pBdr>
        <w:left w:val="single" w:sz="4" w:space="0" w:color="auto"/>
        <w:bottom w:val="single" w:sz="4" w:space="0" w:color="auto"/>
      </w:pBdr>
      <w:spacing w:before="100" w:beforeAutospacing="1" w:after="100" w:afterAutospacing="1"/>
    </w:pPr>
    <w:rPr>
      <w:color w:val="auto"/>
      <w:sz w:val="24"/>
    </w:rPr>
  </w:style>
  <w:style w:type="paragraph" w:customStyle="1" w:styleId="xl110">
    <w:name w:val="xl110"/>
    <w:basedOn w:val="a"/>
    <w:rsid w:val="0040015D"/>
    <w:pPr>
      <w:pBdr>
        <w:left w:val="single" w:sz="4" w:space="0" w:color="auto"/>
      </w:pBdr>
      <w:spacing w:before="100" w:beforeAutospacing="1" w:after="100" w:afterAutospacing="1"/>
    </w:pPr>
    <w:rPr>
      <w:color w:val="auto"/>
      <w:sz w:val="24"/>
    </w:rPr>
  </w:style>
  <w:style w:type="paragraph" w:customStyle="1" w:styleId="xl111">
    <w:name w:val="xl111"/>
    <w:basedOn w:val="a"/>
    <w:rsid w:val="0040015D"/>
    <w:pPr>
      <w:pBdr>
        <w:top w:val="single" w:sz="4" w:space="0" w:color="auto"/>
        <w:left w:val="single" w:sz="4" w:space="0" w:color="auto"/>
      </w:pBdr>
      <w:spacing w:before="100" w:beforeAutospacing="1" w:after="100" w:afterAutospacing="1"/>
    </w:pPr>
    <w:rPr>
      <w:color w:val="auto"/>
      <w:sz w:val="24"/>
    </w:rPr>
  </w:style>
  <w:style w:type="paragraph" w:customStyle="1" w:styleId="xl112">
    <w:name w:val="xl112"/>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3">
    <w:name w:val="xl113"/>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14">
    <w:name w:val="xl114"/>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rPr>
  </w:style>
  <w:style w:type="paragraph" w:customStyle="1" w:styleId="xl115">
    <w:name w:val="xl115"/>
    <w:basedOn w:val="a"/>
    <w:rsid w:val="0040015D"/>
    <w:pPr>
      <w:pBdr>
        <w:top w:val="single" w:sz="4" w:space="0" w:color="auto"/>
        <w:bottom w:val="single" w:sz="4" w:space="0" w:color="auto"/>
        <w:right w:val="single" w:sz="4" w:space="0" w:color="auto"/>
      </w:pBdr>
      <w:spacing w:before="100" w:beforeAutospacing="1" w:after="100" w:afterAutospacing="1"/>
    </w:pPr>
    <w:rPr>
      <w:color w:val="auto"/>
      <w:sz w:val="24"/>
    </w:rPr>
  </w:style>
  <w:style w:type="paragraph" w:customStyle="1" w:styleId="xl116">
    <w:name w:val="xl116"/>
    <w:basedOn w:val="a"/>
    <w:rsid w:val="0040015D"/>
    <w:pPr>
      <w:pBdr>
        <w:right w:val="single" w:sz="4" w:space="0" w:color="auto"/>
      </w:pBdr>
      <w:spacing w:before="100" w:beforeAutospacing="1" w:after="100" w:afterAutospacing="1"/>
    </w:pPr>
    <w:rPr>
      <w:color w:val="auto"/>
      <w:sz w:val="24"/>
    </w:rPr>
  </w:style>
  <w:style w:type="paragraph" w:styleId="af0">
    <w:name w:val="Body Text Indent"/>
    <w:basedOn w:val="a"/>
    <w:link w:val="af1"/>
    <w:uiPriority w:val="99"/>
    <w:semiHidden/>
    <w:unhideWhenUsed/>
    <w:rsid w:val="0040015D"/>
    <w:pPr>
      <w:spacing w:after="120"/>
      <w:ind w:left="283"/>
    </w:pPr>
  </w:style>
  <w:style w:type="character" w:customStyle="1" w:styleId="af1">
    <w:name w:val="Основной текст с отступом Знак"/>
    <w:basedOn w:val="a0"/>
    <w:link w:val="af0"/>
    <w:uiPriority w:val="99"/>
    <w:semiHidden/>
    <w:rsid w:val="0040015D"/>
    <w:rPr>
      <w:rFonts w:ascii="Times New Roman" w:eastAsia="Times New Roman" w:hAnsi="Times New Roman" w:cs="Times New Roman"/>
      <w:color w:val="000000"/>
      <w:sz w:val="28"/>
      <w:szCs w:val="24"/>
      <w:lang w:eastAsia="ru-RU"/>
    </w:rPr>
  </w:style>
  <w:style w:type="paragraph" w:styleId="3">
    <w:name w:val="Body Text Indent 3"/>
    <w:basedOn w:val="a"/>
    <w:link w:val="30"/>
    <w:uiPriority w:val="99"/>
    <w:semiHidden/>
    <w:unhideWhenUsed/>
    <w:rsid w:val="0040015D"/>
    <w:pPr>
      <w:spacing w:after="120"/>
      <w:ind w:left="283"/>
    </w:pPr>
    <w:rPr>
      <w:sz w:val="16"/>
      <w:szCs w:val="16"/>
    </w:rPr>
  </w:style>
  <w:style w:type="character" w:customStyle="1" w:styleId="30">
    <w:name w:val="Основной текст с отступом 3 Знак"/>
    <w:basedOn w:val="a0"/>
    <w:link w:val="3"/>
    <w:uiPriority w:val="99"/>
    <w:semiHidden/>
    <w:rsid w:val="0040015D"/>
    <w:rPr>
      <w:rFonts w:ascii="Times New Roman" w:eastAsia="Times New Roman" w:hAnsi="Times New Roman" w:cs="Times New Roman"/>
      <w:color w:val="000000"/>
      <w:sz w:val="16"/>
      <w:szCs w:val="16"/>
      <w:lang w:eastAsia="ru-RU"/>
    </w:rPr>
  </w:style>
  <w:style w:type="paragraph" w:customStyle="1" w:styleId="10">
    <w:name w:val="Текст1"/>
    <w:basedOn w:val="a"/>
    <w:rsid w:val="0040015D"/>
    <w:pPr>
      <w:widowControl w:val="0"/>
      <w:tabs>
        <w:tab w:val="left" w:pos="360"/>
      </w:tabs>
      <w:suppressAutoHyphens/>
      <w:ind w:firstLine="900"/>
      <w:jc w:val="both"/>
    </w:pPr>
    <w:rPr>
      <w:rFonts w:eastAsia="MS Mincho"/>
      <w:color w:val="auto"/>
      <w:spacing w:val="-2"/>
      <w:kern w:val="2"/>
      <w:sz w:val="26"/>
      <w:szCs w:val="20"/>
    </w:rPr>
  </w:style>
  <w:style w:type="paragraph" w:styleId="af2">
    <w:name w:val="header"/>
    <w:basedOn w:val="a"/>
    <w:link w:val="af3"/>
    <w:uiPriority w:val="99"/>
    <w:semiHidden/>
    <w:unhideWhenUsed/>
    <w:rsid w:val="00F532E5"/>
    <w:pPr>
      <w:tabs>
        <w:tab w:val="center" w:pos="4677"/>
        <w:tab w:val="right" w:pos="9355"/>
      </w:tabs>
    </w:pPr>
  </w:style>
  <w:style w:type="character" w:customStyle="1" w:styleId="af3">
    <w:name w:val="Верхний колонтитул Знак"/>
    <w:basedOn w:val="a0"/>
    <w:link w:val="af2"/>
    <w:uiPriority w:val="99"/>
    <w:semiHidden/>
    <w:rsid w:val="00F532E5"/>
    <w:rPr>
      <w:rFonts w:ascii="Times New Roman" w:eastAsia="Times New Roman" w:hAnsi="Times New Roman" w:cs="Times New Roman"/>
      <w:color w:val="000000"/>
      <w:sz w:val="28"/>
      <w:szCs w:val="24"/>
      <w:lang w:eastAsia="ru-RU"/>
    </w:rPr>
  </w:style>
  <w:style w:type="paragraph" w:styleId="af4">
    <w:name w:val="footer"/>
    <w:basedOn w:val="a"/>
    <w:link w:val="af5"/>
    <w:uiPriority w:val="99"/>
    <w:semiHidden/>
    <w:unhideWhenUsed/>
    <w:rsid w:val="00F532E5"/>
    <w:pPr>
      <w:tabs>
        <w:tab w:val="center" w:pos="4677"/>
        <w:tab w:val="right" w:pos="9355"/>
      </w:tabs>
    </w:pPr>
  </w:style>
  <w:style w:type="character" w:customStyle="1" w:styleId="af5">
    <w:name w:val="Нижний колонтитул Знак"/>
    <w:basedOn w:val="a0"/>
    <w:link w:val="af4"/>
    <w:uiPriority w:val="99"/>
    <w:semiHidden/>
    <w:rsid w:val="00F532E5"/>
    <w:rPr>
      <w:rFonts w:ascii="Times New Roman" w:eastAsia="Times New Roman" w:hAnsi="Times New Roman" w:cs="Times New Roman"/>
      <w:color w:val="000000"/>
      <w:sz w:val="28"/>
      <w:szCs w:val="24"/>
      <w:lang w:eastAsia="ru-RU"/>
    </w:rPr>
  </w:style>
  <w:style w:type="paragraph" w:styleId="af6">
    <w:name w:val="Normal (Web)"/>
    <w:basedOn w:val="a"/>
    <w:uiPriority w:val="99"/>
    <w:unhideWhenUsed/>
    <w:rsid w:val="00E94648"/>
    <w:rPr>
      <w:rFonts w:eastAsiaTheme="minorHAnsi"/>
      <w:color w:val="auto"/>
      <w:sz w:val="24"/>
    </w:rPr>
  </w:style>
  <w:style w:type="table" w:customStyle="1" w:styleId="11">
    <w:name w:val="Сетка таблицы1"/>
    <w:basedOn w:val="a1"/>
    <w:next w:val="a9"/>
    <w:uiPriority w:val="59"/>
    <w:rsid w:val="0039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бычный11"/>
    <w:rsid w:val="00DA2C3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3">
    <w:name w:val="Неразрешенное упоминание1"/>
    <w:basedOn w:val="a0"/>
    <w:uiPriority w:val="99"/>
    <w:semiHidden/>
    <w:unhideWhenUsed/>
    <w:rsid w:val="00C2398A"/>
    <w:rPr>
      <w:color w:val="605E5C"/>
      <w:shd w:val="clear" w:color="auto" w:fill="E1DFDD"/>
    </w:rPr>
  </w:style>
  <w:style w:type="table" w:customStyle="1" w:styleId="22">
    <w:name w:val="Сетка таблицы2"/>
    <w:basedOn w:val="a1"/>
    <w:next w:val="a9"/>
    <w:uiPriority w:val="59"/>
    <w:rsid w:val="001B4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D53414"/>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9908">
      <w:bodyDiv w:val="1"/>
      <w:marLeft w:val="0"/>
      <w:marRight w:val="0"/>
      <w:marTop w:val="0"/>
      <w:marBottom w:val="0"/>
      <w:divBdr>
        <w:top w:val="none" w:sz="0" w:space="0" w:color="auto"/>
        <w:left w:val="none" w:sz="0" w:space="0" w:color="auto"/>
        <w:bottom w:val="none" w:sz="0" w:space="0" w:color="auto"/>
        <w:right w:val="none" w:sz="0" w:space="0" w:color="auto"/>
      </w:divBdr>
    </w:div>
    <w:div w:id="251549921">
      <w:bodyDiv w:val="1"/>
      <w:marLeft w:val="0"/>
      <w:marRight w:val="0"/>
      <w:marTop w:val="0"/>
      <w:marBottom w:val="0"/>
      <w:divBdr>
        <w:top w:val="none" w:sz="0" w:space="0" w:color="auto"/>
        <w:left w:val="none" w:sz="0" w:space="0" w:color="auto"/>
        <w:bottom w:val="none" w:sz="0" w:space="0" w:color="auto"/>
        <w:right w:val="none" w:sz="0" w:space="0" w:color="auto"/>
      </w:divBdr>
    </w:div>
    <w:div w:id="294606399">
      <w:bodyDiv w:val="1"/>
      <w:marLeft w:val="0"/>
      <w:marRight w:val="0"/>
      <w:marTop w:val="0"/>
      <w:marBottom w:val="0"/>
      <w:divBdr>
        <w:top w:val="none" w:sz="0" w:space="0" w:color="auto"/>
        <w:left w:val="none" w:sz="0" w:space="0" w:color="auto"/>
        <w:bottom w:val="none" w:sz="0" w:space="0" w:color="auto"/>
        <w:right w:val="none" w:sz="0" w:space="0" w:color="auto"/>
      </w:divBdr>
    </w:div>
    <w:div w:id="355428636">
      <w:bodyDiv w:val="1"/>
      <w:marLeft w:val="0"/>
      <w:marRight w:val="0"/>
      <w:marTop w:val="0"/>
      <w:marBottom w:val="0"/>
      <w:divBdr>
        <w:top w:val="none" w:sz="0" w:space="0" w:color="auto"/>
        <w:left w:val="none" w:sz="0" w:space="0" w:color="auto"/>
        <w:bottom w:val="none" w:sz="0" w:space="0" w:color="auto"/>
        <w:right w:val="none" w:sz="0" w:space="0" w:color="auto"/>
      </w:divBdr>
    </w:div>
    <w:div w:id="488640021">
      <w:bodyDiv w:val="1"/>
      <w:marLeft w:val="0"/>
      <w:marRight w:val="0"/>
      <w:marTop w:val="0"/>
      <w:marBottom w:val="0"/>
      <w:divBdr>
        <w:top w:val="none" w:sz="0" w:space="0" w:color="auto"/>
        <w:left w:val="none" w:sz="0" w:space="0" w:color="auto"/>
        <w:bottom w:val="none" w:sz="0" w:space="0" w:color="auto"/>
        <w:right w:val="none" w:sz="0" w:space="0" w:color="auto"/>
      </w:divBdr>
    </w:div>
    <w:div w:id="499661315">
      <w:bodyDiv w:val="1"/>
      <w:marLeft w:val="0"/>
      <w:marRight w:val="0"/>
      <w:marTop w:val="0"/>
      <w:marBottom w:val="0"/>
      <w:divBdr>
        <w:top w:val="none" w:sz="0" w:space="0" w:color="auto"/>
        <w:left w:val="none" w:sz="0" w:space="0" w:color="auto"/>
        <w:bottom w:val="none" w:sz="0" w:space="0" w:color="auto"/>
        <w:right w:val="none" w:sz="0" w:space="0" w:color="auto"/>
      </w:divBdr>
    </w:div>
    <w:div w:id="639770571">
      <w:bodyDiv w:val="1"/>
      <w:marLeft w:val="0"/>
      <w:marRight w:val="0"/>
      <w:marTop w:val="0"/>
      <w:marBottom w:val="0"/>
      <w:divBdr>
        <w:top w:val="none" w:sz="0" w:space="0" w:color="auto"/>
        <w:left w:val="none" w:sz="0" w:space="0" w:color="auto"/>
        <w:bottom w:val="none" w:sz="0" w:space="0" w:color="auto"/>
        <w:right w:val="none" w:sz="0" w:space="0" w:color="auto"/>
      </w:divBdr>
    </w:div>
    <w:div w:id="665673157">
      <w:bodyDiv w:val="1"/>
      <w:marLeft w:val="0"/>
      <w:marRight w:val="0"/>
      <w:marTop w:val="0"/>
      <w:marBottom w:val="0"/>
      <w:divBdr>
        <w:top w:val="none" w:sz="0" w:space="0" w:color="auto"/>
        <w:left w:val="none" w:sz="0" w:space="0" w:color="auto"/>
        <w:bottom w:val="none" w:sz="0" w:space="0" w:color="auto"/>
        <w:right w:val="none" w:sz="0" w:space="0" w:color="auto"/>
      </w:divBdr>
    </w:div>
    <w:div w:id="790444356">
      <w:bodyDiv w:val="1"/>
      <w:marLeft w:val="0"/>
      <w:marRight w:val="0"/>
      <w:marTop w:val="0"/>
      <w:marBottom w:val="0"/>
      <w:divBdr>
        <w:top w:val="none" w:sz="0" w:space="0" w:color="auto"/>
        <w:left w:val="none" w:sz="0" w:space="0" w:color="auto"/>
        <w:bottom w:val="none" w:sz="0" w:space="0" w:color="auto"/>
        <w:right w:val="none" w:sz="0" w:space="0" w:color="auto"/>
      </w:divBdr>
    </w:div>
    <w:div w:id="1143935709">
      <w:bodyDiv w:val="1"/>
      <w:marLeft w:val="0"/>
      <w:marRight w:val="0"/>
      <w:marTop w:val="0"/>
      <w:marBottom w:val="0"/>
      <w:divBdr>
        <w:top w:val="none" w:sz="0" w:space="0" w:color="auto"/>
        <w:left w:val="none" w:sz="0" w:space="0" w:color="auto"/>
        <w:bottom w:val="none" w:sz="0" w:space="0" w:color="auto"/>
        <w:right w:val="none" w:sz="0" w:space="0" w:color="auto"/>
      </w:divBdr>
    </w:div>
    <w:div w:id="1183083831">
      <w:bodyDiv w:val="1"/>
      <w:marLeft w:val="0"/>
      <w:marRight w:val="0"/>
      <w:marTop w:val="0"/>
      <w:marBottom w:val="0"/>
      <w:divBdr>
        <w:top w:val="none" w:sz="0" w:space="0" w:color="auto"/>
        <w:left w:val="none" w:sz="0" w:space="0" w:color="auto"/>
        <w:bottom w:val="none" w:sz="0" w:space="0" w:color="auto"/>
        <w:right w:val="none" w:sz="0" w:space="0" w:color="auto"/>
      </w:divBdr>
    </w:div>
    <w:div w:id="1385759804">
      <w:bodyDiv w:val="1"/>
      <w:marLeft w:val="0"/>
      <w:marRight w:val="0"/>
      <w:marTop w:val="0"/>
      <w:marBottom w:val="0"/>
      <w:divBdr>
        <w:top w:val="none" w:sz="0" w:space="0" w:color="auto"/>
        <w:left w:val="none" w:sz="0" w:space="0" w:color="auto"/>
        <w:bottom w:val="none" w:sz="0" w:space="0" w:color="auto"/>
        <w:right w:val="none" w:sz="0" w:space="0" w:color="auto"/>
      </w:divBdr>
    </w:div>
    <w:div w:id="1398934191">
      <w:bodyDiv w:val="1"/>
      <w:marLeft w:val="0"/>
      <w:marRight w:val="0"/>
      <w:marTop w:val="0"/>
      <w:marBottom w:val="0"/>
      <w:divBdr>
        <w:top w:val="none" w:sz="0" w:space="0" w:color="auto"/>
        <w:left w:val="none" w:sz="0" w:space="0" w:color="auto"/>
        <w:bottom w:val="none" w:sz="0" w:space="0" w:color="auto"/>
        <w:right w:val="none" w:sz="0" w:space="0" w:color="auto"/>
      </w:divBdr>
    </w:div>
    <w:div w:id="1571884980">
      <w:bodyDiv w:val="1"/>
      <w:marLeft w:val="0"/>
      <w:marRight w:val="0"/>
      <w:marTop w:val="0"/>
      <w:marBottom w:val="0"/>
      <w:divBdr>
        <w:top w:val="none" w:sz="0" w:space="0" w:color="auto"/>
        <w:left w:val="none" w:sz="0" w:space="0" w:color="auto"/>
        <w:bottom w:val="none" w:sz="0" w:space="0" w:color="auto"/>
        <w:right w:val="none" w:sz="0" w:space="0" w:color="auto"/>
      </w:divBdr>
    </w:div>
    <w:div w:id="1598101382">
      <w:bodyDiv w:val="1"/>
      <w:marLeft w:val="0"/>
      <w:marRight w:val="0"/>
      <w:marTop w:val="0"/>
      <w:marBottom w:val="0"/>
      <w:divBdr>
        <w:top w:val="none" w:sz="0" w:space="0" w:color="auto"/>
        <w:left w:val="none" w:sz="0" w:space="0" w:color="auto"/>
        <w:bottom w:val="none" w:sz="0" w:space="0" w:color="auto"/>
        <w:right w:val="none" w:sz="0" w:space="0" w:color="auto"/>
      </w:divBdr>
    </w:div>
    <w:div w:id="1643609685">
      <w:bodyDiv w:val="1"/>
      <w:marLeft w:val="0"/>
      <w:marRight w:val="0"/>
      <w:marTop w:val="0"/>
      <w:marBottom w:val="0"/>
      <w:divBdr>
        <w:top w:val="none" w:sz="0" w:space="0" w:color="auto"/>
        <w:left w:val="none" w:sz="0" w:space="0" w:color="auto"/>
        <w:bottom w:val="none" w:sz="0" w:space="0" w:color="auto"/>
        <w:right w:val="none" w:sz="0" w:space="0" w:color="auto"/>
      </w:divBdr>
    </w:div>
    <w:div w:id="1799180042">
      <w:bodyDiv w:val="1"/>
      <w:marLeft w:val="0"/>
      <w:marRight w:val="0"/>
      <w:marTop w:val="0"/>
      <w:marBottom w:val="0"/>
      <w:divBdr>
        <w:top w:val="none" w:sz="0" w:space="0" w:color="auto"/>
        <w:left w:val="none" w:sz="0" w:space="0" w:color="auto"/>
        <w:bottom w:val="none" w:sz="0" w:space="0" w:color="auto"/>
        <w:right w:val="none" w:sz="0" w:space="0" w:color="auto"/>
      </w:divBdr>
    </w:div>
    <w:div w:id="1809349690">
      <w:bodyDiv w:val="1"/>
      <w:marLeft w:val="0"/>
      <w:marRight w:val="0"/>
      <w:marTop w:val="0"/>
      <w:marBottom w:val="0"/>
      <w:divBdr>
        <w:top w:val="none" w:sz="0" w:space="0" w:color="auto"/>
        <w:left w:val="none" w:sz="0" w:space="0" w:color="auto"/>
        <w:bottom w:val="none" w:sz="0" w:space="0" w:color="auto"/>
        <w:right w:val="none" w:sz="0" w:space="0" w:color="auto"/>
      </w:divBdr>
    </w:div>
    <w:div w:id="1842966101">
      <w:bodyDiv w:val="1"/>
      <w:marLeft w:val="0"/>
      <w:marRight w:val="0"/>
      <w:marTop w:val="0"/>
      <w:marBottom w:val="0"/>
      <w:divBdr>
        <w:top w:val="none" w:sz="0" w:space="0" w:color="auto"/>
        <w:left w:val="none" w:sz="0" w:space="0" w:color="auto"/>
        <w:bottom w:val="none" w:sz="0" w:space="0" w:color="auto"/>
        <w:right w:val="none" w:sz="0" w:space="0" w:color="auto"/>
      </w:divBdr>
    </w:div>
    <w:div w:id="1909224554">
      <w:bodyDiv w:val="1"/>
      <w:marLeft w:val="0"/>
      <w:marRight w:val="0"/>
      <w:marTop w:val="0"/>
      <w:marBottom w:val="0"/>
      <w:divBdr>
        <w:top w:val="none" w:sz="0" w:space="0" w:color="auto"/>
        <w:left w:val="none" w:sz="0" w:space="0" w:color="auto"/>
        <w:bottom w:val="none" w:sz="0" w:space="0" w:color="auto"/>
        <w:right w:val="none" w:sz="0" w:space="0" w:color="auto"/>
      </w:divBdr>
    </w:div>
    <w:div w:id="1945070190">
      <w:bodyDiv w:val="1"/>
      <w:marLeft w:val="0"/>
      <w:marRight w:val="0"/>
      <w:marTop w:val="0"/>
      <w:marBottom w:val="0"/>
      <w:divBdr>
        <w:top w:val="none" w:sz="0" w:space="0" w:color="auto"/>
        <w:left w:val="none" w:sz="0" w:space="0" w:color="auto"/>
        <w:bottom w:val="none" w:sz="0" w:space="0" w:color="auto"/>
        <w:right w:val="none" w:sz="0" w:space="0" w:color="auto"/>
      </w:divBdr>
    </w:div>
    <w:div w:id="20959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nremmas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mativ.kontur.ru/document?moduleId=1&amp;documentId=405186&amp;cwi=15922&amp;p=1210&amp;utm_source=google&amp;utm_medium=organic&amp;utm_referer=www.google.com&amp;utm_startpage=www.b-kontur.ru%2Fenquiry%2F367&amp;utm_orderpage=www.b-kontur.ru%2Fenquiry%2F367" TargetMode="External"/><Relationship Id="rId4" Type="http://schemas.openxmlformats.org/officeDocument/2006/relationships/settings" Target="settings.xml"/><Relationship Id="rId9" Type="http://schemas.openxmlformats.org/officeDocument/2006/relationships/hyperlink" Target="http://www.vwr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421DC-A50A-422F-BC6A-C49E69B2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9881</Words>
  <Characters>56323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ВВРЗ</Company>
  <LinksUpToDate>false</LinksUpToDate>
  <CharactersWithSpaces>66072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СычеваАЮ</dc:creator>
  <cp:lastModifiedBy>Адамец Александр Александрович</cp:lastModifiedBy>
  <cp:revision>6</cp:revision>
  <cp:lastPrinted>2022-03-25T05:32:00Z</cp:lastPrinted>
  <dcterms:created xsi:type="dcterms:W3CDTF">2023-05-25T12:11:00Z</dcterms:created>
  <dcterms:modified xsi:type="dcterms:W3CDTF">2023-05-25T13:39:00Z</dcterms:modified>
</cp:coreProperties>
</file>